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3CD58" w14:textId="4F11348A" w:rsidR="006246C2" w:rsidRPr="00E417F5" w:rsidRDefault="00A1080A" w:rsidP="006246C2">
      <w:pPr>
        <w:pStyle w:val="Header"/>
        <w:tabs>
          <w:tab w:val="left" w:pos="1920"/>
        </w:tabs>
        <w:spacing w:line="360" w:lineRule="auto"/>
        <w:jc w:val="center"/>
        <w:rPr>
          <w:rFonts w:ascii="Helvetica" w:hAnsi="Helvetica" w:cs="Arial"/>
          <w:i/>
          <w:color w:val="7F7F7F"/>
          <w:sz w:val="22"/>
          <w:szCs w:val="22"/>
        </w:rPr>
      </w:pPr>
      <w:r>
        <w:rPr>
          <w:rFonts w:ascii="Helvetica" w:hAnsi="Helvetica" w:cs="Arial"/>
          <w:i/>
          <w:noProof/>
          <w:color w:val="7F7F7F"/>
          <w:sz w:val="22"/>
          <w:szCs w:val="22"/>
        </w:rPr>
        <w:drawing>
          <wp:inline distT="0" distB="0" distL="0" distR="0" wp14:anchorId="03F1C182" wp14:editId="6C9945A1">
            <wp:extent cx="3522193" cy="69220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lta-transp.2018.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0" cy="6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6C2" w:rsidRPr="00E417F5">
        <w:rPr>
          <w:rFonts w:ascii="Helvetica" w:hAnsi="Helvetica" w:cs="Arial"/>
          <w:i/>
          <w:color w:val="7F7F7F"/>
          <w:sz w:val="22"/>
          <w:szCs w:val="22"/>
        </w:rPr>
        <w:t xml:space="preserve"> </w:t>
      </w:r>
    </w:p>
    <w:p w14:paraId="67A99889" w14:textId="77777777" w:rsidR="006246C2" w:rsidRPr="00E417F5" w:rsidRDefault="006246C2" w:rsidP="006246C2">
      <w:pPr>
        <w:pStyle w:val="Header"/>
        <w:spacing w:line="360" w:lineRule="auto"/>
        <w:jc w:val="center"/>
        <w:rPr>
          <w:rFonts w:ascii="Helvetica" w:hAnsi="Helvetica" w:cs="Arial"/>
          <w:i/>
          <w:color w:val="7F7F7F"/>
          <w:sz w:val="22"/>
          <w:szCs w:val="22"/>
        </w:rPr>
      </w:pPr>
    </w:p>
    <w:p w14:paraId="704DAB70" w14:textId="77777777" w:rsidR="006246C2" w:rsidRPr="00E417F5" w:rsidRDefault="006246C2" w:rsidP="006246C2">
      <w:pPr>
        <w:pStyle w:val="Header"/>
        <w:spacing w:line="360" w:lineRule="auto"/>
        <w:jc w:val="center"/>
        <w:rPr>
          <w:rFonts w:ascii="Helvetica" w:hAnsi="Helvetica" w:cs="Arial"/>
          <w:i/>
          <w:color w:val="7F7F7F"/>
          <w:sz w:val="22"/>
          <w:szCs w:val="22"/>
        </w:rPr>
      </w:pPr>
      <w:r w:rsidRPr="00E417F5">
        <w:rPr>
          <w:rFonts w:ascii="Helvetica" w:hAnsi="Helvetica" w:cs="Arial"/>
          <w:i/>
          <w:color w:val="7F7F7F"/>
          <w:sz w:val="22"/>
          <w:szCs w:val="22"/>
        </w:rPr>
        <w:t>To support and represent trustees in advancing public libraries</w:t>
      </w:r>
    </w:p>
    <w:p w14:paraId="3B0CEBEE" w14:textId="77777777" w:rsidR="006246C2" w:rsidRDefault="006246C2" w:rsidP="009425B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538794D3" w14:textId="2D1F2756" w:rsidR="006246C2" w:rsidRPr="006246C2" w:rsidRDefault="006246C2" w:rsidP="006246C2">
      <w:pPr>
        <w:pStyle w:val="NoSpacing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6246C2">
        <w:rPr>
          <w:rFonts w:ascii="Arial" w:hAnsi="Arial" w:cs="Arial"/>
          <w:color w:val="1F4E79" w:themeColor="accent5" w:themeShade="80"/>
          <w:sz w:val="28"/>
          <w:szCs w:val="28"/>
        </w:rPr>
        <w:t>Advocacy and Influence in Your Community:</w:t>
      </w:r>
    </w:p>
    <w:p w14:paraId="1E4FBB9B" w14:textId="136537EC" w:rsidR="009425B8" w:rsidRPr="006246C2" w:rsidRDefault="006246C2" w:rsidP="006246C2">
      <w:pPr>
        <w:pStyle w:val="NoSpacing"/>
        <w:jc w:val="center"/>
        <w:rPr>
          <w:rFonts w:ascii="Arial" w:hAnsi="Arial" w:cs="Arial"/>
          <w:color w:val="1F4E79" w:themeColor="accent5" w:themeShade="80"/>
          <w:sz w:val="28"/>
          <w:szCs w:val="28"/>
        </w:rPr>
      </w:pPr>
      <w:r w:rsidRPr="006246C2">
        <w:rPr>
          <w:rFonts w:ascii="Arial" w:hAnsi="Arial" w:cs="Arial"/>
          <w:color w:val="1F4E79" w:themeColor="accent5" w:themeShade="80"/>
          <w:sz w:val="28"/>
          <w:szCs w:val="28"/>
        </w:rPr>
        <w:t>A framework for building and maintaining r</w:t>
      </w:r>
      <w:r w:rsidR="009425B8" w:rsidRPr="006246C2">
        <w:rPr>
          <w:rFonts w:ascii="Arial" w:hAnsi="Arial" w:cs="Arial"/>
          <w:color w:val="1F4E79" w:themeColor="accent5" w:themeShade="80"/>
          <w:sz w:val="28"/>
          <w:szCs w:val="28"/>
        </w:rPr>
        <w:t>elationships</w:t>
      </w:r>
    </w:p>
    <w:p w14:paraId="1F34D67A" w14:textId="77777777" w:rsidR="006246C2" w:rsidRDefault="006246C2" w:rsidP="009425B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2D37344" w14:textId="7989AB42" w:rsidR="001675D0" w:rsidRPr="00AD5D8F" w:rsidRDefault="00346F4C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246C2" w:rsidRPr="00AD5D8F">
        <w:rPr>
          <w:rFonts w:ascii="Arial" w:hAnsi="Arial" w:cs="Arial"/>
          <w:sz w:val="22"/>
          <w:szCs w:val="22"/>
        </w:rPr>
        <w:t xml:space="preserve">dvocacy and influence are defined in many ways. At BCLTA we approach advocacy as a </w:t>
      </w:r>
      <w:r w:rsidR="009425B8" w:rsidRPr="00AD5D8F">
        <w:rPr>
          <w:rFonts w:ascii="Arial" w:hAnsi="Arial" w:cs="Arial"/>
          <w:sz w:val="22"/>
          <w:szCs w:val="22"/>
        </w:rPr>
        <w:t xml:space="preserve">planned, deliberate, </w:t>
      </w:r>
      <w:r w:rsidR="006246C2" w:rsidRPr="00AD5D8F">
        <w:rPr>
          <w:rFonts w:ascii="Arial" w:hAnsi="Arial" w:cs="Arial"/>
          <w:sz w:val="22"/>
          <w:szCs w:val="22"/>
        </w:rPr>
        <w:t xml:space="preserve">and </w:t>
      </w:r>
      <w:r w:rsidR="009425B8" w:rsidRPr="00AD5D8F">
        <w:rPr>
          <w:rFonts w:ascii="Arial" w:hAnsi="Arial" w:cs="Arial"/>
          <w:sz w:val="22"/>
          <w:szCs w:val="22"/>
        </w:rPr>
        <w:t xml:space="preserve">sustained effort </w:t>
      </w:r>
      <w:r w:rsidR="006246C2" w:rsidRPr="00AD5D8F">
        <w:rPr>
          <w:rFonts w:ascii="Arial" w:hAnsi="Arial" w:cs="Arial"/>
          <w:sz w:val="22"/>
          <w:szCs w:val="22"/>
        </w:rPr>
        <w:t>that results</w:t>
      </w:r>
      <w:r w:rsidR="00E878E2" w:rsidRPr="00AD5D8F">
        <w:rPr>
          <w:rFonts w:ascii="Arial" w:hAnsi="Arial" w:cs="Arial"/>
          <w:sz w:val="22"/>
          <w:szCs w:val="22"/>
        </w:rPr>
        <w:t>, incrementally over time,</w:t>
      </w:r>
      <w:r w:rsidR="006246C2" w:rsidRPr="00AD5D8F">
        <w:rPr>
          <w:rFonts w:ascii="Arial" w:hAnsi="Arial" w:cs="Arial"/>
          <w:sz w:val="22"/>
          <w:szCs w:val="22"/>
        </w:rPr>
        <w:t xml:space="preserve"> in others understanding and supporti</w:t>
      </w:r>
      <w:r w:rsidR="00E878E2" w:rsidRPr="00AD5D8F">
        <w:rPr>
          <w:rFonts w:ascii="Arial" w:hAnsi="Arial" w:cs="Arial"/>
          <w:sz w:val="22"/>
          <w:szCs w:val="22"/>
        </w:rPr>
        <w:t xml:space="preserve">ng our priorities. </w:t>
      </w:r>
      <w:r w:rsidR="001675D0" w:rsidRPr="00AD5D8F">
        <w:rPr>
          <w:rFonts w:ascii="Arial" w:hAnsi="Arial" w:cs="Arial"/>
          <w:sz w:val="22"/>
          <w:szCs w:val="22"/>
        </w:rPr>
        <w:t xml:space="preserve">Our advocacy efforts tend to focus on key funders and decision makers. </w:t>
      </w:r>
    </w:p>
    <w:p w14:paraId="73DCDF67" w14:textId="10CA5ACE" w:rsidR="009425B8" w:rsidRPr="00AD5D8F" w:rsidRDefault="00E878E2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>We approach influence similarly, but see it</w:t>
      </w:r>
      <w:r w:rsidR="001675D0" w:rsidRPr="00AD5D8F">
        <w:rPr>
          <w:rFonts w:ascii="Arial" w:hAnsi="Arial" w:cs="Arial"/>
          <w:sz w:val="22"/>
          <w:szCs w:val="22"/>
        </w:rPr>
        <w:t xml:space="preserve"> as encompassing a greater diversity of relationships and connections</w:t>
      </w:r>
      <w:r w:rsidR="00724623">
        <w:rPr>
          <w:rFonts w:ascii="Arial" w:hAnsi="Arial" w:cs="Arial"/>
          <w:sz w:val="22"/>
          <w:szCs w:val="22"/>
        </w:rPr>
        <w:t>. It</w:t>
      </w:r>
      <w:r w:rsidR="001675D0" w:rsidRPr="00AD5D8F">
        <w:rPr>
          <w:rFonts w:ascii="Arial" w:hAnsi="Arial" w:cs="Arial"/>
          <w:sz w:val="22"/>
          <w:szCs w:val="22"/>
        </w:rPr>
        <w:t xml:space="preserve"> includes those who may not be direct decision makers, but who help us better understand, develop, and share our priorities throughout the community. </w:t>
      </w:r>
    </w:p>
    <w:p w14:paraId="7B737829" w14:textId="3D7250E7" w:rsidR="009425B8" w:rsidRPr="00AD5D8F" w:rsidRDefault="002138E7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>Advocacy and influence are</w:t>
      </w:r>
      <w:r w:rsidR="00851C17" w:rsidRPr="00AD5D8F">
        <w:rPr>
          <w:rFonts w:ascii="Arial" w:hAnsi="Arial" w:cs="Arial"/>
          <w:sz w:val="22"/>
          <w:szCs w:val="22"/>
        </w:rPr>
        <w:t xml:space="preserve"> key</w:t>
      </w:r>
      <w:r w:rsidRPr="00AD5D8F">
        <w:rPr>
          <w:rFonts w:ascii="Arial" w:hAnsi="Arial" w:cs="Arial"/>
          <w:sz w:val="22"/>
          <w:szCs w:val="22"/>
        </w:rPr>
        <w:t xml:space="preserve"> responsibilities</w:t>
      </w:r>
      <w:r w:rsidR="009425B8" w:rsidRPr="00AD5D8F">
        <w:rPr>
          <w:rFonts w:ascii="Arial" w:hAnsi="Arial" w:cs="Arial"/>
          <w:sz w:val="22"/>
          <w:szCs w:val="22"/>
        </w:rPr>
        <w:t xml:space="preserve"> of</w:t>
      </w:r>
      <w:r w:rsidR="00391AA3" w:rsidRPr="00AD5D8F">
        <w:rPr>
          <w:rFonts w:ascii="Arial" w:hAnsi="Arial" w:cs="Arial"/>
          <w:sz w:val="22"/>
          <w:szCs w:val="22"/>
        </w:rPr>
        <w:t xml:space="preserve"> public</w:t>
      </w:r>
      <w:r w:rsidR="009425B8" w:rsidRPr="00AD5D8F">
        <w:rPr>
          <w:rFonts w:ascii="Arial" w:hAnsi="Arial" w:cs="Arial"/>
          <w:sz w:val="22"/>
          <w:szCs w:val="22"/>
        </w:rPr>
        <w:t xml:space="preserve"> library trustees. The BCLTA, representing the collective voice of public </w:t>
      </w:r>
      <w:r w:rsidR="00205403" w:rsidRPr="00AD5D8F">
        <w:rPr>
          <w:rFonts w:ascii="Arial" w:hAnsi="Arial" w:cs="Arial"/>
          <w:sz w:val="22"/>
          <w:szCs w:val="22"/>
        </w:rPr>
        <w:t xml:space="preserve">library trustees, does this work </w:t>
      </w:r>
      <w:r w:rsidR="009425B8" w:rsidRPr="00AD5D8F">
        <w:rPr>
          <w:rFonts w:ascii="Arial" w:hAnsi="Arial" w:cs="Arial"/>
          <w:sz w:val="22"/>
          <w:szCs w:val="22"/>
        </w:rPr>
        <w:t xml:space="preserve">at the provincial level </w:t>
      </w:r>
      <w:r w:rsidR="00A1080A">
        <w:rPr>
          <w:rFonts w:ascii="Arial" w:hAnsi="Arial" w:cs="Arial"/>
          <w:sz w:val="22"/>
          <w:szCs w:val="22"/>
        </w:rPr>
        <w:t>as part of the BC Public Library Partners</w:t>
      </w:r>
      <w:r w:rsidR="00205403" w:rsidRPr="00AD5D8F">
        <w:rPr>
          <w:rFonts w:ascii="Arial" w:hAnsi="Arial" w:cs="Arial"/>
          <w:sz w:val="22"/>
          <w:szCs w:val="22"/>
        </w:rPr>
        <w:t xml:space="preserve">. </w:t>
      </w:r>
      <w:r w:rsidR="00A1080A">
        <w:rPr>
          <w:rFonts w:ascii="Arial" w:hAnsi="Arial" w:cs="Arial"/>
          <w:sz w:val="22"/>
          <w:szCs w:val="22"/>
        </w:rPr>
        <w:t xml:space="preserve">See </w:t>
      </w:r>
      <w:hyperlink r:id="rId8" w:history="1">
        <w:r w:rsidR="00A1080A" w:rsidRPr="00F353DE">
          <w:rPr>
            <w:rStyle w:val="Hyperlink"/>
            <w:rFonts w:ascii="Arial" w:hAnsi="Arial" w:cs="Arial"/>
            <w:sz w:val="22"/>
            <w:szCs w:val="22"/>
          </w:rPr>
          <w:t>https://www.bclta.ca/bc-public-library-partners/</w:t>
        </w:r>
      </w:hyperlink>
      <w:r w:rsidR="00A1080A">
        <w:rPr>
          <w:rFonts w:ascii="Arial" w:hAnsi="Arial" w:cs="Arial"/>
          <w:sz w:val="22"/>
          <w:szCs w:val="22"/>
        </w:rPr>
        <w:t xml:space="preserve"> </w:t>
      </w:r>
    </w:p>
    <w:p w14:paraId="7F176A91" w14:textId="59536120" w:rsidR="009425B8" w:rsidRPr="00AD5D8F" w:rsidRDefault="00851C17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>Trustee</w:t>
      </w:r>
      <w:r w:rsidR="009425B8" w:rsidRPr="00AD5D8F">
        <w:rPr>
          <w:rFonts w:ascii="Arial" w:hAnsi="Arial" w:cs="Arial"/>
          <w:sz w:val="22"/>
          <w:szCs w:val="22"/>
        </w:rPr>
        <w:t xml:space="preserve"> advo</w:t>
      </w:r>
      <w:bookmarkStart w:id="0" w:name="_GoBack"/>
      <w:bookmarkEnd w:id="0"/>
      <w:r w:rsidR="009425B8" w:rsidRPr="00AD5D8F">
        <w:rPr>
          <w:rFonts w:ascii="Arial" w:hAnsi="Arial" w:cs="Arial"/>
          <w:sz w:val="22"/>
          <w:szCs w:val="22"/>
        </w:rPr>
        <w:t>cacy</w:t>
      </w:r>
      <w:r w:rsidR="00205403" w:rsidRPr="00AD5D8F">
        <w:rPr>
          <w:rFonts w:ascii="Arial" w:hAnsi="Arial" w:cs="Arial"/>
          <w:sz w:val="22"/>
          <w:szCs w:val="22"/>
        </w:rPr>
        <w:t xml:space="preserve"> and influence</w:t>
      </w:r>
      <w:r w:rsidR="009425B8" w:rsidRPr="00AD5D8F">
        <w:rPr>
          <w:rFonts w:ascii="Arial" w:hAnsi="Arial" w:cs="Arial"/>
          <w:sz w:val="22"/>
          <w:szCs w:val="22"/>
        </w:rPr>
        <w:t xml:space="preserve"> is focused at the local level</w:t>
      </w:r>
      <w:r w:rsidR="00205403" w:rsidRPr="00AD5D8F">
        <w:rPr>
          <w:rFonts w:ascii="Arial" w:hAnsi="Arial" w:cs="Arial"/>
          <w:sz w:val="22"/>
          <w:szCs w:val="22"/>
        </w:rPr>
        <w:t xml:space="preserve"> as local gove</w:t>
      </w:r>
      <w:r w:rsidR="00A1080A">
        <w:rPr>
          <w:rFonts w:ascii="Arial" w:hAnsi="Arial" w:cs="Arial"/>
          <w:sz w:val="22"/>
          <w:szCs w:val="22"/>
        </w:rPr>
        <w:t>rnment provides approximately 85</w:t>
      </w:r>
      <w:r w:rsidR="00205403" w:rsidRPr="00AD5D8F">
        <w:rPr>
          <w:rFonts w:ascii="Arial" w:hAnsi="Arial" w:cs="Arial"/>
          <w:sz w:val="22"/>
          <w:szCs w:val="22"/>
        </w:rPr>
        <w:t xml:space="preserve"> percent of public library funding provincially.</w:t>
      </w:r>
      <w:r w:rsidR="009D02F0" w:rsidRPr="00AD5D8F">
        <w:rPr>
          <w:rFonts w:ascii="Arial" w:hAnsi="Arial" w:cs="Arial"/>
          <w:sz w:val="22"/>
          <w:szCs w:val="22"/>
        </w:rPr>
        <w:t xml:space="preserve"> </w:t>
      </w:r>
      <w:r w:rsidR="00205403" w:rsidRPr="00AD5D8F">
        <w:rPr>
          <w:rFonts w:ascii="Arial" w:hAnsi="Arial" w:cs="Arial"/>
          <w:sz w:val="22"/>
          <w:szCs w:val="22"/>
        </w:rPr>
        <w:t xml:space="preserve">The framework presented here is </w:t>
      </w:r>
      <w:r w:rsidR="009425B8" w:rsidRPr="00AD5D8F">
        <w:rPr>
          <w:rFonts w:ascii="Arial" w:hAnsi="Arial" w:cs="Arial"/>
          <w:sz w:val="22"/>
          <w:szCs w:val="22"/>
        </w:rPr>
        <w:t>desig</w:t>
      </w:r>
      <w:r w:rsidR="00205403" w:rsidRPr="00AD5D8F">
        <w:rPr>
          <w:rFonts w:ascii="Arial" w:hAnsi="Arial" w:cs="Arial"/>
          <w:sz w:val="22"/>
          <w:szCs w:val="22"/>
        </w:rPr>
        <w:t>ned to provide ideas.</w:t>
      </w:r>
      <w:r w:rsidR="009425B8" w:rsidRPr="00AD5D8F">
        <w:rPr>
          <w:rFonts w:ascii="Arial" w:hAnsi="Arial" w:cs="Arial"/>
          <w:sz w:val="22"/>
          <w:szCs w:val="22"/>
        </w:rPr>
        <w:t xml:space="preserve"> </w:t>
      </w:r>
      <w:r w:rsidR="00205403" w:rsidRPr="00AD5D8F">
        <w:rPr>
          <w:rFonts w:ascii="Arial" w:hAnsi="Arial" w:cs="Arial"/>
          <w:sz w:val="22"/>
          <w:szCs w:val="22"/>
        </w:rPr>
        <w:t xml:space="preserve">This work does not have to be onerous; boards can choose </w:t>
      </w:r>
      <w:r w:rsidR="009425B8" w:rsidRPr="00AD5D8F">
        <w:rPr>
          <w:rFonts w:ascii="Arial" w:hAnsi="Arial" w:cs="Arial"/>
          <w:sz w:val="22"/>
          <w:szCs w:val="22"/>
        </w:rPr>
        <w:t>approaches</w:t>
      </w:r>
      <w:r w:rsidR="00BB23D3" w:rsidRPr="00AD5D8F">
        <w:rPr>
          <w:rFonts w:ascii="Arial" w:hAnsi="Arial" w:cs="Arial"/>
          <w:sz w:val="22"/>
          <w:szCs w:val="22"/>
        </w:rPr>
        <w:t xml:space="preserve"> to fit</w:t>
      </w:r>
      <w:r w:rsidR="00205403" w:rsidRPr="00AD5D8F">
        <w:rPr>
          <w:rFonts w:ascii="Arial" w:hAnsi="Arial" w:cs="Arial"/>
          <w:sz w:val="22"/>
          <w:szCs w:val="22"/>
        </w:rPr>
        <w:t xml:space="preserve"> their needs and desired outcomes. </w:t>
      </w:r>
    </w:p>
    <w:p w14:paraId="2DC2A77C" w14:textId="77777777" w:rsidR="00A1080A" w:rsidRDefault="00A1080A" w:rsidP="00AD5D8F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14:paraId="5D42A7C7" w14:textId="585A7C46" w:rsidR="009425B8" w:rsidRPr="00AD5D8F" w:rsidRDefault="009425B8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b/>
          <w:bCs/>
          <w:sz w:val="22"/>
          <w:szCs w:val="22"/>
        </w:rPr>
        <w:lastRenderedPageBreak/>
        <w:t xml:space="preserve">FOCUS #1: Elected Officials </w:t>
      </w:r>
    </w:p>
    <w:p w14:paraId="0ADC087B" w14:textId="5CC56A4C" w:rsidR="009C2265" w:rsidRPr="00AD5D8F" w:rsidRDefault="009425B8" w:rsidP="00AD5D8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 xml:space="preserve">This focus includes mayors, </w:t>
      </w:r>
      <w:r w:rsidR="00BD1E58" w:rsidRPr="00AD5D8F">
        <w:rPr>
          <w:rFonts w:ascii="Arial" w:hAnsi="Arial" w:cs="Arial"/>
          <w:sz w:val="22"/>
          <w:szCs w:val="22"/>
        </w:rPr>
        <w:t>council</w:t>
      </w:r>
      <w:r w:rsidR="009C2265" w:rsidRPr="00AD5D8F">
        <w:rPr>
          <w:rFonts w:ascii="Arial" w:hAnsi="Arial" w:cs="Arial"/>
          <w:sz w:val="22"/>
          <w:szCs w:val="22"/>
        </w:rPr>
        <w:t>l</w:t>
      </w:r>
      <w:r w:rsidR="00BD1E58" w:rsidRPr="00AD5D8F">
        <w:rPr>
          <w:rFonts w:ascii="Arial" w:hAnsi="Arial" w:cs="Arial"/>
          <w:sz w:val="22"/>
          <w:szCs w:val="22"/>
        </w:rPr>
        <w:t>ors</w:t>
      </w:r>
      <w:r w:rsidRPr="00AD5D8F">
        <w:rPr>
          <w:rFonts w:ascii="Arial" w:hAnsi="Arial" w:cs="Arial"/>
          <w:sz w:val="22"/>
          <w:szCs w:val="22"/>
        </w:rPr>
        <w:t>, regional district directors</w:t>
      </w:r>
      <w:r w:rsidR="00C35E39" w:rsidRPr="00AD5D8F">
        <w:rPr>
          <w:rFonts w:ascii="Arial" w:hAnsi="Arial" w:cs="Arial"/>
          <w:sz w:val="22"/>
          <w:szCs w:val="22"/>
        </w:rPr>
        <w:t>,</w:t>
      </w:r>
      <w:r w:rsidRPr="00AD5D8F">
        <w:rPr>
          <w:rFonts w:ascii="Arial" w:hAnsi="Arial" w:cs="Arial"/>
          <w:sz w:val="22"/>
          <w:szCs w:val="22"/>
        </w:rPr>
        <w:t xml:space="preserve"> and First Nations representing jurisdictions that contribute</w:t>
      </w:r>
      <w:r w:rsidR="00C35E39" w:rsidRPr="00AD5D8F">
        <w:rPr>
          <w:rFonts w:ascii="Arial" w:hAnsi="Arial" w:cs="Arial"/>
          <w:sz w:val="22"/>
          <w:szCs w:val="22"/>
        </w:rPr>
        <w:t xml:space="preserve"> funding to public</w:t>
      </w:r>
      <w:r w:rsidRPr="00AD5D8F">
        <w:rPr>
          <w:rFonts w:ascii="Arial" w:hAnsi="Arial" w:cs="Arial"/>
          <w:sz w:val="22"/>
          <w:szCs w:val="22"/>
        </w:rPr>
        <w:t xml:space="preserve"> library service.</w:t>
      </w:r>
      <w:r w:rsidRPr="00AD5D8F">
        <w:rPr>
          <w:rFonts w:ascii="Arial" w:hAnsi="Arial" w:cs="Arial"/>
          <w:sz w:val="22"/>
          <w:szCs w:val="22"/>
        </w:rPr>
        <w:br/>
      </w:r>
    </w:p>
    <w:p w14:paraId="3BA7E7CD" w14:textId="521E0B3A" w:rsidR="009C2265" w:rsidRPr="00AD5D8F" w:rsidRDefault="009425B8" w:rsidP="00AD5D8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 xml:space="preserve">This focus might also include senior management staff (CAO, CFO, appropriate managers), </w:t>
      </w:r>
      <w:r w:rsidR="009C2265" w:rsidRPr="00AD5D8F">
        <w:rPr>
          <w:rFonts w:ascii="Arial" w:hAnsi="Arial" w:cs="Arial"/>
          <w:sz w:val="22"/>
          <w:szCs w:val="22"/>
        </w:rPr>
        <w:t xml:space="preserve">although </w:t>
      </w:r>
      <w:r w:rsidR="00A1080A">
        <w:rPr>
          <w:rFonts w:ascii="Arial" w:hAnsi="Arial" w:cs="Arial"/>
          <w:sz w:val="22"/>
          <w:szCs w:val="22"/>
        </w:rPr>
        <w:t xml:space="preserve">in general </w:t>
      </w:r>
      <w:r w:rsidR="009C2265" w:rsidRPr="00AD5D8F">
        <w:rPr>
          <w:rFonts w:ascii="Arial" w:hAnsi="Arial" w:cs="Arial"/>
          <w:sz w:val="22"/>
          <w:szCs w:val="22"/>
        </w:rPr>
        <w:t>this connection is a staff-</w:t>
      </w:r>
      <w:r w:rsidR="00AD5D8F" w:rsidRPr="00AD5D8F">
        <w:rPr>
          <w:rFonts w:ascii="Arial" w:hAnsi="Arial" w:cs="Arial"/>
          <w:sz w:val="22"/>
          <w:szCs w:val="22"/>
        </w:rPr>
        <w:t>to-staff relationship with the library d</w:t>
      </w:r>
      <w:r w:rsidR="009C2265" w:rsidRPr="00AD5D8F">
        <w:rPr>
          <w:rFonts w:ascii="Arial" w:hAnsi="Arial" w:cs="Arial"/>
          <w:sz w:val="22"/>
          <w:szCs w:val="22"/>
        </w:rPr>
        <w:t xml:space="preserve">irector. </w:t>
      </w:r>
      <w:r w:rsidRPr="00AD5D8F">
        <w:rPr>
          <w:rFonts w:ascii="Arial" w:hAnsi="Arial" w:cs="Arial"/>
          <w:sz w:val="22"/>
          <w:szCs w:val="22"/>
        </w:rPr>
        <w:br/>
      </w:r>
    </w:p>
    <w:p w14:paraId="612B684A" w14:textId="3374869B" w:rsidR="009425B8" w:rsidRPr="00AD5D8F" w:rsidRDefault="009425B8" w:rsidP="00AD5D8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 xml:space="preserve">If appropriate, advocacy efforts could also include the board of education, parks boards and other elected boards. </w:t>
      </w:r>
    </w:p>
    <w:p w14:paraId="7276ED8A" w14:textId="7C55DA2F" w:rsidR="009A49AD" w:rsidRPr="00AD5D8F" w:rsidRDefault="009A49AD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 xml:space="preserve">NOTE: We recognize that this approach makes most sense for municipal public libraries and public library associations; it will need to be adapted for regional library systems (ORL, FVRL and VIRL) and for GVPL. </w:t>
      </w:r>
    </w:p>
    <w:p w14:paraId="594CC768" w14:textId="28AB765E" w:rsidR="009425B8" w:rsidRPr="00AD5D8F" w:rsidRDefault="009425B8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b/>
          <w:bCs/>
          <w:sz w:val="22"/>
          <w:szCs w:val="22"/>
        </w:rPr>
        <w:t xml:space="preserve">Goals: </w:t>
      </w:r>
    </w:p>
    <w:p w14:paraId="718AC987" w14:textId="63C98FC2" w:rsidR="009425B8" w:rsidRPr="00AD5D8F" w:rsidRDefault="00391AA3" w:rsidP="00AD5D8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>A</w:t>
      </w:r>
      <w:r w:rsidR="009C2265" w:rsidRPr="00AD5D8F">
        <w:rPr>
          <w:rFonts w:ascii="Arial" w:hAnsi="Arial" w:cs="Arial"/>
          <w:sz w:val="22"/>
          <w:szCs w:val="22"/>
        </w:rPr>
        <w:t xml:space="preserve"> shared understanding of the value of the public library</w:t>
      </w:r>
      <w:r w:rsidRPr="00AD5D8F">
        <w:rPr>
          <w:rFonts w:ascii="Arial" w:hAnsi="Arial" w:cs="Arial"/>
          <w:sz w:val="22"/>
          <w:szCs w:val="22"/>
        </w:rPr>
        <w:t xml:space="preserve">. </w:t>
      </w:r>
    </w:p>
    <w:p w14:paraId="265E0FD4" w14:textId="3BAE2AB8" w:rsidR="00391AA3" w:rsidRDefault="00391AA3" w:rsidP="00AD5D8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>An excitement and commitment to the future of the public library in the community including new opportunities for the development of services, spaces, and resources.</w:t>
      </w:r>
    </w:p>
    <w:p w14:paraId="3CCC761B" w14:textId="4F010040" w:rsidR="00A1080A" w:rsidRPr="00A1080A" w:rsidRDefault="00A1080A" w:rsidP="00A1080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appreciation and understanding of the public library as a key player for </w:t>
      </w:r>
      <w:r w:rsidRPr="00AD5D8F">
        <w:rPr>
          <w:rFonts w:ascii="Arial" w:hAnsi="Arial" w:cs="Arial"/>
          <w:sz w:val="22"/>
          <w:szCs w:val="22"/>
        </w:rPr>
        <w:t>emerging community</w:t>
      </w:r>
      <w:r>
        <w:rPr>
          <w:rFonts w:ascii="Arial" w:hAnsi="Arial" w:cs="Arial"/>
          <w:sz w:val="22"/>
          <w:szCs w:val="22"/>
        </w:rPr>
        <w:t xml:space="preserve"> initiatives, for the success of the </w:t>
      </w:r>
      <w:r w:rsidRPr="00AD5D8F">
        <w:rPr>
          <w:rFonts w:ascii="Arial" w:hAnsi="Arial" w:cs="Arial"/>
          <w:sz w:val="22"/>
          <w:szCs w:val="22"/>
        </w:rPr>
        <w:t xml:space="preserve">Official Community Plan (OCP), </w:t>
      </w:r>
      <w:r>
        <w:rPr>
          <w:rFonts w:ascii="Arial" w:hAnsi="Arial" w:cs="Arial"/>
          <w:sz w:val="22"/>
          <w:szCs w:val="22"/>
        </w:rPr>
        <w:t xml:space="preserve">and as a partner for capital projects </w:t>
      </w:r>
      <w:r w:rsidRPr="00AD5D8F">
        <w:rPr>
          <w:rFonts w:ascii="Arial" w:hAnsi="Arial" w:cs="Arial"/>
          <w:sz w:val="22"/>
          <w:szCs w:val="22"/>
        </w:rPr>
        <w:t xml:space="preserve">and emergency situations. </w:t>
      </w:r>
    </w:p>
    <w:p w14:paraId="77E5C707" w14:textId="00A45E90" w:rsidR="009425B8" w:rsidRPr="00AD5D8F" w:rsidRDefault="00391AA3" w:rsidP="00AD5D8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>A</w:t>
      </w:r>
      <w:r w:rsidR="009C2265" w:rsidRPr="00AD5D8F">
        <w:rPr>
          <w:rFonts w:ascii="Arial" w:hAnsi="Arial" w:cs="Arial"/>
          <w:sz w:val="22"/>
          <w:szCs w:val="22"/>
        </w:rPr>
        <w:t>dequate, predictable, and sustainable fun</w:t>
      </w:r>
      <w:r w:rsidR="003C0C81" w:rsidRPr="00AD5D8F">
        <w:rPr>
          <w:rFonts w:ascii="Arial" w:hAnsi="Arial" w:cs="Arial"/>
          <w:sz w:val="22"/>
          <w:szCs w:val="22"/>
        </w:rPr>
        <w:t>ding for public library</w:t>
      </w:r>
      <w:r w:rsidR="009C2265" w:rsidRPr="00AD5D8F">
        <w:rPr>
          <w:rFonts w:ascii="Arial" w:hAnsi="Arial" w:cs="Arial"/>
          <w:sz w:val="22"/>
          <w:szCs w:val="22"/>
        </w:rPr>
        <w:t xml:space="preserve"> o</w:t>
      </w:r>
      <w:r w:rsidR="00A1080A">
        <w:rPr>
          <w:rFonts w:ascii="Arial" w:hAnsi="Arial" w:cs="Arial"/>
          <w:sz w:val="22"/>
          <w:szCs w:val="22"/>
        </w:rPr>
        <w:t>ngoing operations.</w:t>
      </w:r>
      <w:r w:rsidR="009C2265" w:rsidRPr="00AD5D8F">
        <w:rPr>
          <w:rFonts w:ascii="Arial" w:hAnsi="Arial" w:cs="Arial"/>
          <w:sz w:val="22"/>
          <w:szCs w:val="22"/>
        </w:rPr>
        <w:t xml:space="preserve"> </w:t>
      </w:r>
    </w:p>
    <w:p w14:paraId="4BFD1A8D" w14:textId="6B361BFA" w:rsidR="009425B8" w:rsidRPr="00AD5D8F" w:rsidRDefault="00391AA3" w:rsidP="00AD5D8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D5D8F">
        <w:rPr>
          <w:rFonts w:ascii="Arial" w:hAnsi="Arial" w:cs="Arial"/>
          <w:sz w:val="22"/>
          <w:szCs w:val="22"/>
        </w:rPr>
        <w:t xml:space="preserve">Informed and enthusiastic allies for championing public libraries </w:t>
      </w:r>
      <w:r w:rsidR="002A56E2" w:rsidRPr="00AD5D8F">
        <w:rPr>
          <w:rFonts w:ascii="Arial" w:hAnsi="Arial" w:cs="Arial"/>
          <w:sz w:val="22"/>
          <w:szCs w:val="22"/>
        </w:rPr>
        <w:t>to the provinc</w:t>
      </w:r>
      <w:r w:rsidRPr="00AD5D8F">
        <w:rPr>
          <w:rFonts w:ascii="Arial" w:hAnsi="Arial" w:cs="Arial"/>
          <w:sz w:val="22"/>
          <w:szCs w:val="22"/>
        </w:rPr>
        <w:t xml:space="preserve">ial government. </w:t>
      </w:r>
    </w:p>
    <w:p w14:paraId="05CB49A4" w14:textId="416A798B" w:rsidR="009425B8" w:rsidRPr="00A1080A" w:rsidRDefault="00A1080A" w:rsidP="00421FF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A1080A">
        <w:rPr>
          <w:rFonts w:ascii="Arial" w:hAnsi="Arial" w:cs="Arial"/>
          <w:sz w:val="22"/>
          <w:szCs w:val="22"/>
        </w:rPr>
        <w:t>Increased</w:t>
      </w:r>
      <w:r w:rsidR="009425B8" w:rsidRPr="00A1080A">
        <w:rPr>
          <w:rFonts w:ascii="Arial" w:hAnsi="Arial" w:cs="Arial"/>
          <w:sz w:val="22"/>
          <w:szCs w:val="22"/>
        </w:rPr>
        <w:t xml:space="preserve"> awareness of the role and work of library trustees </w:t>
      </w:r>
      <w:r w:rsidR="00AF5E25">
        <w:rPr>
          <w:rFonts w:ascii="Arial" w:hAnsi="Arial" w:cs="Arial"/>
          <w:sz w:val="22"/>
          <w:szCs w:val="22"/>
        </w:rPr>
        <w:t>as community leaders.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3482"/>
        <w:gridCol w:w="7802"/>
      </w:tblGrid>
      <w:tr w:rsidR="00A75584" w:rsidRPr="009425B8" w14:paraId="6C852604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639F" w14:textId="281EA00E" w:rsidR="009425B8" w:rsidRPr="009425B8" w:rsidRDefault="00F3017C" w:rsidP="009425B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  <w:r w:rsidR="009425B8" w:rsidRPr="009425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C69E" w14:textId="77777777" w:rsidR="009425B8" w:rsidRPr="009425B8" w:rsidRDefault="009425B8" w:rsidP="009425B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425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7EFA" w14:textId="4F08CEA9" w:rsidR="009425B8" w:rsidRPr="009425B8" w:rsidRDefault="00F3017C" w:rsidP="00F3017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Ideas and Resources</w:t>
            </w:r>
          </w:p>
        </w:tc>
      </w:tr>
      <w:tr w:rsidR="00A75584" w:rsidRPr="009425B8" w14:paraId="6F4745C8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688E" w14:textId="77777777" w:rsidR="009425B8" w:rsidRPr="009425B8" w:rsidRDefault="009425B8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9425B8">
              <w:rPr>
                <w:rFonts w:ascii="Arial" w:hAnsi="Arial" w:cs="Arial"/>
                <w:sz w:val="22"/>
                <w:szCs w:val="22"/>
              </w:rPr>
              <w:t xml:space="preserve">Advocacy Plan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7E83A" w14:textId="6DD05A93" w:rsidR="009425B8" w:rsidRPr="009425B8" w:rsidRDefault="009425B8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9425B8">
              <w:rPr>
                <w:rFonts w:ascii="Arial" w:hAnsi="Arial" w:cs="Arial"/>
                <w:sz w:val="22"/>
                <w:szCs w:val="22"/>
              </w:rPr>
              <w:t xml:space="preserve">Library board/committee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54C8" w14:textId="386A679F" w:rsidR="00F3017C" w:rsidRDefault="00AF5E25" w:rsidP="00AF5E2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Ask your library director to check with their association for templates or model plans. </w:t>
            </w:r>
          </w:p>
          <w:p w14:paraId="5E43EF7C" w14:textId="4772B73D" w:rsidR="00A1080A" w:rsidRPr="009425B8" w:rsidRDefault="00A1080A" w:rsidP="00A1080A">
            <w:pPr>
              <w:pStyle w:val="ListParagraph"/>
              <w:spacing w:before="100" w:beforeAutospacing="1" w:after="100" w:afterAutospacing="1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584" w:rsidRPr="009425B8" w14:paraId="511C1FAF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EC6A" w14:textId="0938632F" w:rsidR="009425B8" w:rsidRPr="009425B8" w:rsidRDefault="00F3017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Partner-up</w:t>
            </w:r>
            <w:r w:rsidR="009425B8" w:rsidRPr="009425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6191" w14:textId="7D595FC7" w:rsidR="009425B8" w:rsidRPr="009425B8" w:rsidRDefault="00F3017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trustees are </w:t>
            </w:r>
            <w:r w:rsidR="00A75584">
              <w:rPr>
                <w:rFonts w:ascii="Arial" w:hAnsi="Arial" w:cs="Arial"/>
                <w:sz w:val="22"/>
                <w:szCs w:val="22"/>
              </w:rPr>
              <w:t>each assigned to a local elected official</w:t>
            </w:r>
            <w:r w:rsidR="00AD5D8F">
              <w:rPr>
                <w:rFonts w:ascii="Arial" w:hAnsi="Arial" w:cs="Arial"/>
                <w:sz w:val="22"/>
                <w:szCs w:val="22"/>
              </w:rPr>
              <w:t xml:space="preserve"> and potentially parks b</w:t>
            </w:r>
            <w:r w:rsidR="00A75584">
              <w:rPr>
                <w:rFonts w:ascii="Arial" w:hAnsi="Arial" w:cs="Arial"/>
                <w:sz w:val="22"/>
                <w:szCs w:val="22"/>
              </w:rPr>
              <w:t xml:space="preserve">oard and </w:t>
            </w:r>
            <w:r w:rsidR="00AD5D8F">
              <w:rPr>
                <w:rFonts w:ascii="Arial" w:hAnsi="Arial" w:cs="Arial"/>
                <w:sz w:val="22"/>
                <w:szCs w:val="22"/>
              </w:rPr>
              <w:t>school b</w:t>
            </w:r>
            <w:r w:rsidR="009425B8" w:rsidRPr="009425B8">
              <w:rPr>
                <w:rFonts w:ascii="Arial" w:hAnsi="Arial" w:cs="Arial"/>
                <w:sz w:val="22"/>
                <w:szCs w:val="22"/>
              </w:rPr>
              <w:t>oard members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E752" w14:textId="455FEC65" w:rsidR="009425B8" w:rsidRPr="00F3017C" w:rsidRDefault="00F3017C" w:rsidP="00AD5D8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3017C">
              <w:rPr>
                <w:rFonts w:ascii="Arial" w:hAnsi="Arial" w:cs="Arial"/>
                <w:sz w:val="22"/>
                <w:szCs w:val="22"/>
              </w:rPr>
              <w:t>P</w:t>
            </w:r>
            <w:r w:rsidR="009425B8" w:rsidRPr="00F3017C">
              <w:rPr>
                <w:rFonts w:ascii="Arial" w:hAnsi="Arial" w:cs="Arial"/>
                <w:sz w:val="22"/>
                <w:szCs w:val="22"/>
              </w:rPr>
              <w:t xml:space="preserve">eriodic communications: phone call, </w:t>
            </w:r>
            <w:r w:rsidR="00886A36">
              <w:rPr>
                <w:rFonts w:ascii="Arial" w:hAnsi="Arial" w:cs="Arial"/>
                <w:sz w:val="22"/>
                <w:szCs w:val="22"/>
              </w:rPr>
              <w:t>coffee, and other formal and informal meetings</w:t>
            </w:r>
            <w:r w:rsidR="00A755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5EDFB2" w14:textId="7BCABECF" w:rsidR="009425B8" w:rsidRPr="00F3017C" w:rsidRDefault="00F3017C" w:rsidP="00AD5D8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3017C">
              <w:rPr>
                <w:rFonts w:ascii="Arial" w:hAnsi="Arial" w:cs="Arial"/>
                <w:sz w:val="22"/>
                <w:szCs w:val="22"/>
              </w:rPr>
              <w:t>G</w:t>
            </w:r>
            <w:r w:rsidR="009425B8" w:rsidRPr="00F3017C">
              <w:rPr>
                <w:rFonts w:ascii="Arial" w:hAnsi="Arial" w:cs="Arial"/>
                <w:sz w:val="22"/>
                <w:szCs w:val="22"/>
              </w:rPr>
              <w:t xml:space="preserve">eneral updates which could include newsletters, stories, </w:t>
            </w:r>
            <w:r w:rsidRPr="00F3017C">
              <w:rPr>
                <w:rFonts w:ascii="Arial" w:hAnsi="Arial" w:cs="Arial"/>
                <w:sz w:val="22"/>
                <w:szCs w:val="22"/>
              </w:rPr>
              <w:t>statistics and a</w:t>
            </w:r>
            <w:r w:rsidR="00A75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A36">
              <w:rPr>
                <w:rFonts w:ascii="Arial" w:hAnsi="Arial" w:cs="Arial"/>
                <w:sz w:val="22"/>
                <w:szCs w:val="22"/>
              </w:rPr>
              <w:t>summary of library operations. W</w:t>
            </w:r>
            <w:r w:rsidR="00AD5D8F">
              <w:rPr>
                <w:rFonts w:ascii="Arial" w:hAnsi="Arial" w:cs="Arial"/>
                <w:sz w:val="22"/>
                <w:szCs w:val="22"/>
              </w:rPr>
              <w:t>ork with the library d</w:t>
            </w:r>
            <w:r w:rsidRPr="00F3017C">
              <w:rPr>
                <w:rFonts w:ascii="Arial" w:hAnsi="Arial" w:cs="Arial"/>
                <w:sz w:val="22"/>
                <w:szCs w:val="22"/>
              </w:rPr>
              <w:t>irector to ensure you are providing accurate and appropri</w:t>
            </w:r>
            <w:r w:rsidR="00A75584">
              <w:rPr>
                <w:rFonts w:ascii="Arial" w:hAnsi="Arial" w:cs="Arial"/>
                <w:sz w:val="22"/>
                <w:szCs w:val="22"/>
              </w:rPr>
              <w:t>ate information.</w:t>
            </w:r>
          </w:p>
          <w:p w14:paraId="149947D8" w14:textId="76976AF5" w:rsidR="009425B8" w:rsidRPr="00F3017C" w:rsidRDefault="00F3017C" w:rsidP="00AD5D8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3017C">
              <w:rPr>
                <w:rFonts w:ascii="Arial" w:hAnsi="Arial" w:cs="Arial"/>
                <w:sz w:val="22"/>
                <w:szCs w:val="22"/>
              </w:rPr>
              <w:t>F</w:t>
            </w:r>
            <w:r w:rsidR="009425B8" w:rsidRPr="00F3017C">
              <w:rPr>
                <w:rFonts w:ascii="Arial" w:hAnsi="Arial" w:cs="Arial"/>
                <w:sz w:val="22"/>
                <w:szCs w:val="22"/>
              </w:rPr>
              <w:t>act sheets on a particu</w:t>
            </w:r>
            <w:r w:rsidRPr="00F3017C">
              <w:rPr>
                <w:rFonts w:ascii="Arial" w:hAnsi="Arial" w:cs="Arial"/>
                <w:sz w:val="22"/>
                <w:szCs w:val="22"/>
              </w:rPr>
              <w:t xml:space="preserve">lar timely issue (prepared </w:t>
            </w:r>
            <w:r w:rsidR="00A75584">
              <w:rPr>
                <w:rFonts w:ascii="Arial" w:hAnsi="Arial" w:cs="Arial"/>
                <w:sz w:val="22"/>
                <w:szCs w:val="22"/>
              </w:rPr>
              <w:t xml:space="preserve">with or </w:t>
            </w:r>
            <w:r w:rsidR="00AD5D8F">
              <w:rPr>
                <w:rFonts w:ascii="Arial" w:hAnsi="Arial" w:cs="Arial"/>
                <w:sz w:val="22"/>
                <w:szCs w:val="22"/>
              </w:rPr>
              <w:t>by the library d</w:t>
            </w:r>
            <w:r w:rsidRPr="00F3017C">
              <w:rPr>
                <w:rFonts w:ascii="Arial" w:hAnsi="Arial" w:cs="Arial"/>
                <w:sz w:val="22"/>
                <w:szCs w:val="22"/>
              </w:rPr>
              <w:t>irector</w:t>
            </w:r>
            <w:r w:rsidR="00A75584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00E3A6D" w14:textId="77777777" w:rsidR="00F3017C" w:rsidRPr="00F3017C" w:rsidRDefault="00F3017C" w:rsidP="00AD5D8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3017C">
              <w:rPr>
                <w:rFonts w:ascii="Arial" w:hAnsi="Arial" w:cs="Arial"/>
                <w:sz w:val="22"/>
                <w:szCs w:val="22"/>
              </w:rPr>
              <w:t xml:space="preserve">Explore and identify </w:t>
            </w:r>
            <w:r w:rsidR="009425B8" w:rsidRPr="00F3017C">
              <w:rPr>
                <w:rFonts w:ascii="Arial" w:hAnsi="Arial" w:cs="Arial"/>
                <w:sz w:val="22"/>
                <w:szCs w:val="22"/>
              </w:rPr>
              <w:t>opportunit</w:t>
            </w:r>
            <w:r w:rsidRPr="00F3017C">
              <w:rPr>
                <w:rFonts w:ascii="Arial" w:hAnsi="Arial" w:cs="Arial"/>
                <w:sz w:val="22"/>
                <w:szCs w:val="22"/>
              </w:rPr>
              <w:t xml:space="preserve">ies to work together. </w:t>
            </w:r>
          </w:p>
          <w:p w14:paraId="5765E9FB" w14:textId="0CE41322" w:rsidR="009425B8" w:rsidRPr="00F3017C" w:rsidRDefault="00F3017C" w:rsidP="00AD5D8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3017C">
              <w:rPr>
                <w:rFonts w:ascii="Arial" w:hAnsi="Arial" w:cs="Arial"/>
                <w:sz w:val="22"/>
                <w:szCs w:val="22"/>
              </w:rPr>
              <w:t xml:space="preserve">Keep up-to-date on council minutes, OCP initiatives/priorities, and other specific interests or projects of the councillor you are partnered with. </w:t>
            </w:r>
          </w:p>
          <w:p w14:paraId="7BCE2B14" w14:textId="2EA8160A" w:rsidR="00F3017C" w:rsidRPr="00F3017C" w:rsidRDefault="00F3017C" w:rsidP="00AD5D8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3017C">
              <w:rPr>
                <w:rFonts w:ascii="Arial" w:hAnsi="Arial" w:cs="Arial"/>
                <w:sz w:val="22"/>
                <w:szCs w:val="22"/>
              </w:rPr>
              <w:t xml:space="preserve">Share BCLTA news, particularly provincial </w:t>
            </w:r>
            <w:r w:rsidR="00F02A45" w:rsidRPr="00F3017C">
              <w:rPr>
                <w:rFonts w:ascii="Arial" w:hAnsi="Arial" w:cs="Arial"/>
                <w:sz w:val="22"/>
                <w:szCs w:val="22"/>
              </w:rPr>
              <w:t>prior</w:t>
            </w:r>
            <w:r w:rsidR="00F02A45">
              <w:rPr>
                <w:rFonts w:ascii="Arial" w:hAnsi="Arial" w:cs="Arial"/>
                <w:sz w:val="22"/>
                <w:szCs w:val="22"/>
              </w:rPr>
              <w:t>i</w:t>
            </w:r>
            <w:r w:rsidR="00F02A45" w:rsidRPr="00F3017C">
              <w:rPr>
                <w:rFonts w:ascii="Arial" w:hAnsi="Arial" w:cs="Arial"/>
                <w:sz w:val="22"/>
                <w:szCs w:val="22"/>
              </w:rPr>
              <w:t>ties</w:t>
            </w:r>
            <w:r w:rsidRPr="00F3017C">
              <w:rPr>
                <w:rFonts w:ascii="Arial" w:hAnsi="Arial" w:cs="Arial"/>
                <w:sz w:val="22"/>
                <w:szCs w:val="22"/>
              </w:rPr>
              <w:t xml:space="preserve"> and recent advocacy actions. </w:t>
            </w:r>
          </w:p>
          <w:p w14:paraId="2F57A9DC" w14:textId="0FFD4584" w:rsidR="009425B8" w:rsidRPr="009425B8" w:rsidRDefault="009425B8" w:rsidP="00AD5D8F">
            <w:pPr>
              <w:spacing w:before="100" w:beforeAutospacing="1" w:after="100" w:afterAutospacing="1"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584" w:rsidRPr="009425B8" w14:paraId="183630D2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5058" w14:textId="3D2E15DE" w:rsidR="009425B8" w:rsidRPr="009425B8" w:rsidRDefault="009425B8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9425B8">
              <w:rPr>
                <w:rFonts w:ascii="Arial" w:hAnsi="Arial" w:cs="Arial"/>
                <w:sz w:val="22"/>
                <w:szCs w:val="22"/>
              </w:rPr>
              <w:t xml:space="preserve">Inform &amp; Engage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1CA7" w14:textId="0715A7F6" w:rsidR="009425B8" w:rsidRPr="009425B8" w:rsidRDefault="009425B8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9425B8">
              <w:rPr>
                <w:rFonts w:ascii="Arial" w:hAnsi="Arial" w:cs="Arial"/>
                <w:sz w:val="22"/>
                <w:szCs w:val="22"/>
              </w:rPr>
              <w:t>Library board</w:t>
            </w:r>
            <w:r w:rsidR="00F02A45">
              <w:rPr>
                <w:rFonts w:ascii="Arial" w:hAnsi="Arial" w:cs="Arial"/>
                <w:sz w:val="22"/>
                <w:szCs w:val="22"/>
              </w:rPr>
              <w:t xml:space="preserve"> chair or delegated trustee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5B3F" w14:textId="70929D2C" w:rsidR="009425B8" w:rsidRPr="002C1806" w:rsidRDefault="00F3017C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1806">
              <w:rPr>
                <w:rFonts w:ascii="Arial" w:hAnsi="Arial" w:cs="Arial"/>
                <w:sz w:val="22"/>
                <w:szCs w:val="22"/>
              </w:rPr>
              <w:t>Ensure that the board’s elected official</w:t>
            </w:r>
            <w:r w:rsidR="009425B8" w:rsidRPr="002C1806">
              <w:rPr>
                <w:rFonts w:ascii="Arial" w:hAnsi="Arial" w:cs="Arial"/>
                <w:sz w:val="22"/>
                <w:szCs w:val="22"/>
              </w:rPr>
              <w:t xml:space="preserve"> liaison </w:t>
            </w:r>
            <w:r w:rsidR="00F02A45" w:rsidRPr="002C1806">
              <w:rPr>
                <w:rFonts w:ascii="Arial" w:hAnsi="Arial" w:cs="Arial"/>
                <w:sz w:val="22"/>
                <w:szCs w:val="22"/>
              </w:rPr>
              <w:t xml:space="preserve">is supported with adequate and appropriate information for providing an influential and positive verbal report at council or other local government </w:t>
            </w:r>
            <w:r w:rsidR="002C1806">
              <w:rPr>
                <w:rFonts w:ascii="Arial" w:hAnsi="Arial" w:cs="Arial"/>
                <w:sz w:val="22"/>
                <w:szCs w:val="22"/>
              </w:rPr>
              <w:t>meetings.</w:t>
            </w:r>
          </w:p>
          <w:p w14:paraId="05BECCAD" w14:textId="48238F76" w:rsidR="00F02A45" w:rsidRPr="002C1806" w:rsidRDefault="00F02A45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1806">
              <w:rPr>
                <w:rFonts w:ascii="Arial" w:hAnsi="Arial" w:cs="Arial"/>
                <w:sz w:val="22"/>
                <w:szCs w:val="22"/>
              </w:rPr>
              <w:t>Provide a summary of library operations (</w:t>
            </w:r>
            <w:r w:rsidR="00AD5D8F">
              <w:rPr>
                <w:rFonts w:ascii="Arial" w:hAnsi="Arial" w:cs="Arial"/>
                <w:sz w:val="22"/>
                <w:szCs w:val="22"/>
              </w:rPr>
              <w:t>work with the library d</w:t>
            </w:r>
            <w:r w:rsidRPr="002C1806">
              <w:rPr>
                <w:rFonts w:ascii="Arial" w:hAnsi="Arial" w:cs="Arial"/>
                <w:sz w:val="22"/>
                <w:szCs w:val="22"/>
              </w:rPr>
              <w:t xml:space="preserve">irector to ensure you are providing accurate and appropriate information. </w:t>
            </w:r>
          </w:p>
          <w:p w14:paraId="41A432D0" w14:textId="60ED63D2" w:rsidR="00F02A45" w:rsidRPr="002C1806" w:rsidRDefault="00AD5D8F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out on the l</w:t>
            </w:r>
            <w:r w:rsidR="00F02A45" w:rsidRPr="002C1806">
              <w:rPr>
                <w:rFonts w:ascii="Arial" w:hAnsi="Arial" w:cs="Arial"/>
                <w:sz w:val="22"/>
                <w:szCs w:val="22"/>
              </w:rPr>
              <w:t xml:space="preserve">ibrary’s strategic plan and highlight where it aligns with and supports their strategic priorities (OCP). </w:t>
            </w:r>
          </w:p>
          <w:p w14:paraId="71681E96" w14:textId="426A46C5" w:rsidR="00F02A45" w:rsidRPr="002C1806" w:rsidRDefault="00F02A45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1806">
              <w:rPr>
                <w:rFonts w:ascii="Arial" w:hAnsi="Arial" w:cs="Arial"/>
                <w:sz w:val="22"/>
                <w:szCs w:val="22"/>
              </w:rPr>
              <w:t>Include stories and photos with reports.</w:t>
            </w:r>
          </w:p>
          <w:p w14:paraId="03BECACA" w14:textId="4BD00994" w:rsidR="00F02A45" w:rsidRPr="002C1806" w:rsidRDefault="00F02A45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1806">
              <w:rPr>
                <w:rFonts w:ascii="Arial" w:hAnsi="Arial" w:cs="Arial"/>
                <w:sz w:val="22"/>
                <w:szCs w:val="22"/>
              </w:rPr>
              <w:t>Fact sheets on a particular</w:t>
            </w:r>
            <w:r w:rsidR="00AD5D8F">
              <w:rPr>
                <w:rFonts w:ascii="Arial" w:hAnsi="Arial" w:cs="Arial"/>
                <w:sz w:val="22"/>
                <w:szCs w:val="22"/>
              </w:rPr>
              <w:t xml:space="preserve"> timely issue (prepared by the library d</w:t>
            </w:r>
            <w:r w:rsidRPr="002C1806">
              <w:rPr>
                <w:rFonts w:ascii="Arial" w:hAnsi="Arial" w:cs="Arial"/>
                <w:sz w:val="22"/>
                <w:szCs w:val="22"/>
              </w:rPr>
              <w:t>irector</w:t>
            </w:r>
            <w:r w:rsidR="002C1806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00CFC78" w14:textId="77777777" w:rsidR="002C1806" w:rsidRPr="002C1806" w:rsidRDefault="00F02A45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1806">
              <w:rPr>
                <w:rFonts w:ascii="Arial" w:hAnsi="Arial" w:cs="Arial"/>
                <w:sz w:val="22"/>
                <w:szCs w:val="22"/>
              </w:rPr>
              <w:t xml:space="preserve">Share BCLTA news, particularly provincial priorities and recent advocacy actions. </w:t>
            </w:r>
          </w:p>
          <w:p w14:paraId="14FD6E8A" w14:textId="1BEAE8D3" w:rsidR="009425B8" w:rsidRDefault="00AD5D8F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the role of the library d</w:t>
            </w:r>
            <w:r w:rsidR="00A506E4" w:rsidRPr="002C1806">
              <w:rPr>
                <w:rFonts w:ascii="Arial" w:hAnsi="Arial" w:cs="Arial"/>
                <w:sz w:val="22"/>
                <w:szCs w:val="22"/>
              </w:rPr>
              <w:t xml:space="preserve">irector as part of the </w:t>
            </w:r>
            <w:r w:rsidR="009425B8" w:rsidRPr="002C1806">
              <w:rPr>
                <w:rFonts w:ascii="Arial" w:hAnsi="Arial" w:cs="Arial"/>
                <w:sz w:val="22"/>
                <w:szCs w:val="22"/>
              </w:rPr>
              <w:t xml:space="preserve">management team for </w:t>
            </w:r>
            <w:r w:rsidR="00A506E4" w:rsidRPr="002C1806">
              <w:rPr>
                <w:rFonts w:ascii="Arial" w:hAnsi="Arial" w:cs="Arial"/>
                <w:sz w:val="22"/>
                <w:szCs w:val="22"/>
              </w:rPr>
              <w:t xml:space="preserve">the municipality or the regional district. </w:t>
            </w:r>
          </w:p>
          <w:p w14:paraId="669BDB7C" w14:textId="3713312D" w:rsidR="002C1806" w:rsidRDefault="002C1806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Consistently show up and have the board chair, with the </w:t>
            </w:r>
            <w:r w:rsidR="00AD5D8F">
              <w:rPr>
                <w:rFonts w:ascii="Arial" w:hAnsi="Arial" w:cs="Arial"/>
                <w:sz w:val="22"/>
                <w:szCs w:val="22"/>
              </w:rPr>
              <w:t>library d</w:t>
            </w:r>
            <w:r>
              <w:rPr>
                <w:rFonts w:ascii="Arial" w:hAnsi="Arial" w:cs="Arial"/>
                <w:sz w:val="22"/>
                <w:szCs w:val="22"/>
              </w:rPr>
              <w:t>irector, present the annual budget/financial plan.</w:t>
            </w:r>
          </w:p>
          <w:p w14:paraId="40102138" w14:textId="77777777" w:rsidR="00A75584" w:rsidRDefault="002C1806" w:rsidP="00AD5D8F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425B8">
              <w:rPr>
                <w:rFonts w:ascii="Arial" w:hAnsi="Arial" w:cs="Arial"/>
                <w:sz w:val="22"/>
                <w:szCs w:val="22"/>
              </w:rPr>
              <w:t>reate experienti</w:t>
            </w:r>
            <w:r>
              <w:rPr>
                <w:rFonts w:ascii="Arial" w:hAnsi="Arial" w:cs="Arial"/>
                <w:sz w:val="22"/>
                <w:szCs w:val="22"/>
              </w:rPr>
              <w:t>al events at the library for elected officials</w:t>
            </w:r>
            <w:r w:rsidRPr="009425B8">
              <w:rPr>
                <w:rFonts w:ascii="Arial" w:hAnsi="Arial" w:cs="Arial"/>
                <w:sz w:val="22"/>
                <w:szCs w:val="22"/>
              </w:rPr>
              <w:t>: speci</w:t>
            </w:r>
            <w:r w:rsidR="00A75584">
              <w:rPr>
                <w:rFonts w:ascii="Arial" w:hAnsi="Arial" w:cs="Arial"/>
                <w:sz w:val="22"/>
                <w:szCs w:val="22"/>
              </w:rPr>
              <w:t>al open house; one-on-one tours;</w:t>
            </w:r>
            <w:r w:rsidRPr="009425B8">
              <w:rPr>
                <w:rFonts w:ascii="Arial" w:hAnsi="Arial" w:cs="Arial"/>
                <w:sz w:val="22"/>
                <w:szCs w:val="22"/>
              </w:rPr>
              <w:t xml:space="preserve"> invitations to read to </w:t>
            </w:r>
            <w:r w:rsidR="00A75584">
              <w:rPr>
                <w:rFonts w:ascii="Arial" w:hAnsi="Arial" w:cs="Arial"/>
                <w:sz w:val="22"/>
                <w:szCs w:val="22"/>
              </w:rPr>
              <w:t>at SRC events;</w:t>
            </w:r>
            <w:r>
              <w:rPr>
                <w:rFonts w:ascii="Arial" w:hAnsi="Arial" w:cs="Arial"/>
                <w:sz w:val="22"/>
                <w:szCs w:val="22"/>
              </w:rPr>
              <w:t xml:space="preserve"> or to introduce / m.c. a community event or program. Take lots</w:t>
            </w:r>
            <w:r w:rsidR="00A75584">
              <w:rPr>
                <w:rFonts w:ascii="Arial" w:hAnsi="Arial" w:cs="Arial"/>
                <w:sz w:val="22"/>
                <w:szCs w:val="22"/>
              </w:rPr>
              <w:t xml:space="preserve"> of photos and use social media.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31C3ED" w14:textId="45D73DCE" w:rsidR="002C1806" w:rsidRPr="002C1806" w:rsidRDefault="002C1806" w:rsidP="00AD5D8F">
            <w:pPr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1806">
              <w:rPr>
                <w:rFonts w:ascii="Arial" w:hAnsi="Arial" w:cs="Arial"/>
                <w:sz w:val="22"/>
                <w:szCs w:val="22"/>
              </w:rPr>
              <w:t>Make</w:t>
            </w:r>
            <w:r>
              <w:rPr>
                <w:rFonts w:ascii="Arial" w:hAnsi="Arial" w:cs="Arial"/>
                <w:sz w:val="22"/>
                <w:szCs w:val="22"/>
              </w:rPr>
              <w:t xml:space="preserve"> it known how much you appreciate their support.</w:t>
            </w:r>
            <w:r w:rsidRPr="002C18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5584" w:rsidRPr="009425B8" w14:paraId="34A0B99C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EA5E" w14:textId="5B901A61" w:rsidR="002C1806" w:rsidRPr="009425B8" w:rsidRDefault="007C656A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E</w:t>
            </w:r>
            <w:r w:rsidR="002C1806">
              <w:rPr>
                <w:rFonts w:ascii="Arial" w:hAnsi="Arial" w:cs="Arial"/>
                <w:sz w:val="22"/>
                <w:szCs w:val="22"/>
              </w:rPr>
              <w:t>ndorse</w:t>
            </w:r>
            <w:r w:rsidR="002C1806" w:rsidRPr="009425B8">
              <w:rPr>
                <w:rFonts w:ascii="Arial" w:hAnsi="Arial" w:cs="Arial"/>
                <w:sz w:val="22"/>
                <w:szCs w:val="22"/>
              </w:rPr>
              <w:t xml:space="preserve">ments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C71" w14:textId="3A8FCFA1" w:rsidR="002C1806" w:rsidRPr="009425B8" w:rsidRDefault="002C1806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identified library champions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723A" w14:textId="3161FDE8" w:rsidR="002C1806" w:rsidRDefault="00C335EC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with the </w:t>
            </w:r>
            <w:r w:rsidR="00AD5D8F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ibrary </w:t>
            </w:r>
            <w:r w:rsidR="00AD5D8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irector, ensure that these champions have the information and support to be able to compellingly communicate their stories, experiences, and messages.</w:t>
            </w:r>
          </w:p>
          <w:p w14:paraId="5D919227" w14:textId="2C06F6CC" w:rsidR="00C335EC" w:rsidRPr="002C1806" w:rsidRDefault="00A75584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e</w:t>
            </w:r>
            <w:r w:rsidR="00C335EC">
              <w:rPr>
                <w:rFonts w:ascii="Arial" w:hAnsi="Arial" w:cs="Arial"/>
                <w:sz w:val="22"/>
                <w:szCs w:val="22"/>
              </w:rPr>
              <w:t>nthusiastic patrons, local business</w:t>
            </w:r>
            <w:r w:rsidR="00886A36">
              <w:rPr>
                <w:rFonts w:ascii="Arial" w:hAnsi="Arial" w:cs="Arial"/>
                <w:sz w:val="22"/>
                <w:szCs w:val="22"/>
              </w:rPr>
              <w:t xml:space="preserve"> people</w:t>
            </w:r>
            <w:r w:rsidR="00C335EC">
              <w:rPr>
                <w:rFonts w:ascii="Arial" w:hAnsi="Arial" w:cs="Arial"/>
                <w:sz w:val="22"/>
                <w:szCs w:val="22"/>
              </w:rPr>
              <w:t xml:space="preserve">, library program partners; anyone who can demonstrate the impact of the library may be your next champion! </w:t>
            </w:r>
          </w:p>
        </w:tc>
      </w:tr>
      <w:tr w:rsidR="00AD5D8F" w:rsidRPr="009425B8" w14:paraId="7E131589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A9F0" w14:textId="69F32477" w:rsidR="007C656A" w:rsidRDefault="007C656A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Connections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0E2B" w14:textId="6F5F4A5C" w:rsidR="007C656A" w:rsidRDefault="007C656A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A59A8">
              <w:rPr>
                <w:rFonts w:ascii="Arial" w:hAnsi="Arial" w:cs="Arial"/>
                <w:sz w:val="22"/>
                <w:szCs w:val="22"/>
              </w:rPr>
              <w:t>ndividual trustees and library director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3074" w14:textId="29FCCBD0" w:rsidR="007C656A" w:rsidRDefault="007C656A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 with your local elected officials on social media to share photos, links and library moments. This is also a great place for sharing broader library news and trends (follow</w:t>
            </w:r>
            <w:r w:rsidR="009A49AD">
              <w:rPr>
                <w:rFonts w:ascii="Arial" w:hAnsi="Arial" w:cs="Arial"/>
                <w:sz w:val="22"/>
                <w:szCs w:val="22"/>
              </w:rPr>
              <w:t xml:space="preserve"> your library,</w:t>
            </w:r>
            <w:r>
              <w:rPr>
                <w:rFonts w:ascii="Arial" w:hAnsi="Arial" w:cs="Arial"/>
                <w:sz w:val="22"/>
                <w:szCs w:val="22"/>
              </w:rPr>
              <w:t xml:space="preserve"> @BCLTA and other library </w:t>
            </w:r>
            <w:r w:rsidR="009A49AD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>
              <w:rPr>
                <w:rFonts w:ascii="Arial" w:hAnsi="Arial" w:cs="Arial"/>
                <w:sz w:val="22"/>
                <w:szCs w:val="22"/>
              </w:rPr>
              <w:t>accoun</w:t>
            </w:r>
            <w:r w:rsidR="009A49AD">
              <w:rPr>
                <w:rFonts w:ascii="Arial" w:hAnsi="Arial" w:cs="Arial"/>
                <w:sz w:val="22"/>
                <w:szCs w:val="22"/>
              </w:rPr>
              <w:t xml:space="preserve">ts) and for other </w:t>
            </w:r>
            <w:r>
              <w:rPr>
                <w:rFonts w:ascii="Arial" w:hAnsi="Arial" w:cs="Arial"/>
                <w:sz w:val="22"/>
                <w:szCs w:val="22"/>
              </w:rPr>
              <w:t>scanning</w:t>
            </w:r>
            <w:r w:rsidR="009A49AD">
              <w:rPr>
                <w:rFonts w:ascii="Arial" w:hAnsi="Arial" w:cs="Arial"/>
                <w:sz w:val="22"/>
                <w:szCs w:val="22"/>
              </w:rPr>
              <w:t>/connecting</w:t>
            </w:r>
            <w:r>
              <w:rPr>
                <w:rFonts w:ascii="Arial" w:hAnsi="Arial" w:cs="Arial"/>
                <w:sz w:val="22"/>
                <w:szCs w:val="22"/>
              </w:rPr>
              <w:t xml:space="preserve"> such as Indigenous</w:t>
            </w:r>
            <w:r w:rsidR="00886A36">
              <w:rPr>
                <w:rFonts w:ascii="Arial" w:hAnsi="Arial" w:cs="Arial"/>
                <w:sz w:val="22"/>
                <w:szCs w:val="22"/>
              </w:rPr>
              <w:t xml:space="preserve"> issues</w:t>
            </w:r>
            <w:r>
              <w:rPr>
                <w:rFonts w:ascii="Arial" w:hAnsi="Arial" w:cs="Arial"/>
                <w:sz w:val="22"/>
                <w:szCs w:val="22"/>
              </w:rPr>
              <w:t>, government</w:t>
            </w:r>
            <w:r w:rsidR="00886A36">
              <w:rPr>
                <w:rFonts w:ascii="Arial" w:hAnsi="Arial" w:cs="Arial"/>
                <w:sz w:val="22"/>
                <w:szCs w:val="22"/>
              </w:rPr>
              <w:t xml:space="preserve"> announcements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other news and cultural feeds. </w:t>
            </w:r>
          </w:p>
          <w:p w14:paraId="412B37B3" w14:textId="68055954" w:rsidR="003D3192" w:rsidRPr="003D3192" w:rsidRDefault="003D3192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3D3192">
              <w:rPr>
                <w:rFonts w:ascii="Arial" w:hAnsi="Arial" w:cs="Arial"/>
                <w:sz w:val="22"/>
                <w:szCs w:val="22"/>
              </w:rPr>
              <w:t xml:space="preserve">Discuss at a board meeting what the shared expectations are for appropriate </w:t>
            </w:r>
            <w:r w:rsidR="00A75584">
              <w:rPr>
                <w:rFonts w:ascii="Arial" w:hAnsi="Arial" w:cs="Arial"/>
                <w:sz w:val="22"/>
                <w:szCs w:val="22"/>
              </w:rPr>
              <w:t xml:space="preserve">posting and </w:t>
            </w:r>
            <w:r w:rsidRPr="003D3192">
              <w:rPr>
                <w:rFonts w:ascii="Arial" w:hAnsi="Arial" w:cs="Arial"/>
                <w:sz w:val="22"/>
                <w:szCs w:val="22"/>
              </w:rPr>
              <w:t xml:space="preserve">commenting to positively influence your audience and connections. </w:t>
            </w:r>
          </w:p>
          <w:p w14:paraId="2FD4B9EA" w14:textId="1373BA3C" w:rsidR="009A49AD" w:rsidRDefault="009A49AD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appropriate like, comment</w:t>
            </w:r>
            <w:r w:rsidR="00A75584">
              <w:rPr>
                <w:rFonts w:ascii="Arial" w:hAnsi="Arial" w:cs="Arial"/>
                <w:sz w:val="22"/>
                <w:szCs w:val="22"/>
              </w:rPr>
              <w:t>,</w:t>
            </w:r>
            <w:r w:rsidR="00191361">
              <w:rPr>
                <w:rFonts w:ascii="Arial" w:hAnsi="Arial" w:cs="Arial"/>
                <w:sz w:val="22"/>
                <w:szCs w:val="22"/>
              </w:rPr>
              <w:t xml:space="preserve"> and boost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Facebook, Instagram, Twitter or other social media accounts. </w:t>
            </w:r>
          </w:p>
          <w:p w14:paraId="19E84105" w14:textId="1B95FBC4" w:rsidR="009A49AD" w:rsidRDefault="009A49AD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 out if there is a </w:t>
            </w:r>
            <w:r w:rsidR="00A1080A">
              <w:rPr>
                <w:rFonts w:ascii="Arial" w:hAnsi="Arial" w:cs="Arial"/>
                <w:sz w:val="22"/>
                <w:szCs w:val="22"/>
              </w:rPr>
              <w:t>local # - such as #PrinceGeorge</w:t>
            </w:r>
            <w:r>
              <w:rPr>
                <w:rFonts w:ascii="Arial" w:hAnsi="Arial" w:cs="Arial"/>
                <w:sz w:val="22"/>
                <w:szCs w:val="22"/>
              </w:rPr>
              <w:t xml:space="preserve"> or FB page to keep up on local discussions.</w:t>
            </w:r>
          </w:p>
        </w:tc>
      </w:tr>
      <w:tr w:rsidR="00AF5E25" w:rsidRPr="009425B8" w14:paraId="4E2672ED" w14:textId="77777777" w:rsidTr="00AD5D8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0A17" w14:textId="3413DBCB" w:rsidR="00AF5E25" w:rsidRDefault="00AF5E25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Elevator Speech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CE20" w14:textId="78E3D196" w:rsidR="00AF5E25" w:rsidRDefault="00AF5E25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and Library Director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7D31" w14:textId="76F0701D" w:rsidR="00AF5E25" w:rsidRDefault="00AF5E25" w:rsidP="00AD5D8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See the BCLTA June 2019 Bulletin for “Elevator Speech” submitted by Jim Jenkinson, Trustee, Invermere and District Public Library Board. </w:t>
            </w:r>
          </w:p>
        </w:tc>
      </w:tr>
    </w:tbl>
    <w:p w14:paraId="5045C35F" w14:textId="77777777" w:rsidR="009425B8" w:rsidRPr="009425B8" w:rsidRDefault="009425B8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9425B8">
        <w:rPr>
          <w:rFonts w:ascii="Arial" w:hAnsi="Arial" w:cs="Arial"/>
          <w:b/>
          <w:bCs/>
          <w:sz w:val="22"/>
          <w:szCs w:val="22"/>
        </w:rPr>
        <w:t xml:space="preserve">FOCUS #2: Community Leaders (non-elected) </w:t>
      </w:r>
    </w:p>
    <w:p w14:paraId="1F64F6A5" w14:textId="7CE0B1E1" w:rsidR="009425B8" w:rsidRPr="009425B8" w:rsidRDefault="009425B8" w:rsidP="00AD5D8F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9425B8">
        <w:rPr>
          <w:rFonts w:ascii="Arial" w:hAnsi="Arial" w:cs="Arial"/>
          <w:b/>
          <w:bCs/>
          <w:sz w:val="22"/>
          <w:szCs w:val="22"/>
        </w:rPr>
        <w:t xml:space="preserve">Goals: </w:t>
      </w:r>
    </w:p>
    <w:p w14:paraId="089720DB" w14:textId="77777777" w:rsidR="002A56E2" w:rsidRDefault="002A56E2" w:rsidP="00AD5D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shared understanding of the value of the public library. </w:t>
      </w:r>
    </w:p>
    <w:p w14:paraId="28D4288F" w14:textId="0594B464" w:rsidR="002A56E2" w:rsidRDefault="002A56E2" w:rsidP="00AD5D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mutually beneficial relationship through supporting each other’s interests and priorities. </w:t>
      </w:r>
    </w:p>
    <w:p w14:paraId="43D8FBE9" w14:textId="77777777" w:rsidR="002A56E2" w:rsidRPr="009425B8" w:rsidRDefault="002A56E2" w:rsidP="00AD5D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excitement and commitment to the future of the public library in the community including new opportunities for the development of services, spaces, and resources.</w:t>
      </w:r>
    </w:p>
    <w:p w14:paraId="44B29150" w14:textId="62592B9E" w:rsidR="002A56E2" w:rsidRPr="009425B8" w:rsidRDefault="002A56E2" w:rsidP="00AD5D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Informed and enthusiastic allies for championing public libraries.  </w:t>
      </w:r>
    </w:p>
    <w:p w14:paraId="214BFB0C" w14:textId="6C9282BF" w:rsidR="002A56E2" w:rsidRDefault="002A56E2" w:rsidP="00AD5D8F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9425B8">
        <w:rPr>
          <w:rFonts w:ascii="Arial" w:hAnsi="Arial" w:cs="Arial"/>
          <w:sz w:val="22"/>
          <w:szCs w:val="22"/>
        </w:rPr>
        <w:t xml:space="preserve">uild awareness of the role and work of library trustees </w:t>
      </w:r>
      <w:r w:rsidR="00AF5E25">
        <w:rPr>
          <w:rFonts w:ascii="Arial" w:hAnsi="Arial" w:cs="Arial"/>
          <w:sz w:val="22"/>
          <w:szCs w:val="22"/>
        </w:rPr>
        <w:t>as community leaders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D0FA55" w14:textId="77777777" w:rsidR="002A56E2" w:rsidRPr="009425B8" w:rsidRDefault="002A56E2" w:rsidP="002A56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2"/>
        <w:gridCol w:w="7433"/>
      </w:tblGrid>
      <w:tr w:rsidR="003D3192" w:rsidRPr="009425B8" w14:paraId="0BAF05A0" w14:textId="77777777" w:rsidTr="00AD5D8F">
        <w:trPr>
          <w:trHeight w:val="250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47CCD" w14:textId="4A504049" w:rsidR="00D4521C" w:rsidRPr="002A56E2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Who and What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B963" w14:textId="5FA685F4" w:rsidR="00D4521C" w:rsidRPr="009425B8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Ideas and Resources</w:t>
            </w:r>
          </w:p>
        </w:tc>
      </w:tr>
      <w:tr w:rsidR="003D3192" w:rsidRPr="009425B8" w14:paraId="15F54197" w14:textId="77777777" w:rsidTr="00AD5D8F">
        <w:trPr>
          <w:trHeight w:val="142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BB7F" w14:textId="29AC3BA6" w:rsidR="00D4521C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Board governance level relationships with local not-for-profits and community based organizations. </w:t>
            </w:r>
          </w:p>
          <w:p w14:paraId="63E85C73" w14:textId="77777777" w:rsidR="00D4521C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the value of public libraries:</w:t>
            </w:r>
          </w:p>
          <w:p w14:paraId="642F89DB" w14:textId="77777777" w:rsidR="00D4521C" w:rsidRPr="00A0122F" w:rsidRDefault="00D4521C" w:rsidP="00AD5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Helvetica" w:hAnsi="Helvetica" w:cstheme="minorHAnsi"/>
                <w:sz w:val="22"/>
                <w:szCs w:val="22"/>
              </w:rPr>
            </w:pPr>
            <w:r w:rsidRPr="00A0122F">
              <w:rPr>
                <w:rFonts w:ascii="Helvetica" w:hAnsi="Helvetica" w:cstheme="minorHAnsi"/>
                <w:sz w:val="22"/>
                <w:szCs w:val="22"/>
              </w:rPr>
              <w:t xml:space="preserve">Only fee-free public spaces for lifelong learning, for knowledge sharing, for cultural exchange, and for preserving our communities’ memories and history. </w:t>
            </w:r>
          </w:p>
          <w:p w14:paraId="0EC88DD9" w14:textId="77777777" w:rsidR="00D4521C" w:rsidRPr="00A0122F" w:rsidRDefault="00D4521C" w:rsidP="00AD5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Helvetica" w:hAnsi="Helvetica" w:cstheme="minorHAnsi"/>
                <w:sz w:val="22"/>
                <w:szCs w:val="22"/>
              </w:rPr>
            </w:pPr>
            <w:r w:rsidRPr="00A0122F">
              <w:rPr>
                <w:rFonts w:ascii="Helvetica" w:hAnsi="Helvetica" w:cstheme="minorHAnsi"/>
                <w:sz w:val="22"/>
                <w:szCs w:val="22"/>
              </w:rPr>
              <w:t xml:space="preserve">Integral part of a community where people want to live and where businesses want to be. </w:t>
            </w:r>
          </w:p>
          <w:p w14:paraId="3EF677E7" w14:textId="77777777" w:rsidR="00D4521C" w:rsidRPr="00A0122F" w:rsidRDefault="00D4521C" w:rsidP="00AD5D8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Helvetica" w:hAnsi="Helvetica" w:cstheme="minorHAnsi"/>
                <w:sz w:val="22"/>
                <w:szCs w:val="22"/>
              </w:rPr>
            </w:pPr>
            <w:r w:rsidRPr="00A0122F">
              <w:rPr>
                <w:rFonts w:ascii="Helvetica" w:hAnsi="Helvetica" w:cstheme="minorHAnsi"/>
                <w:sz w:val="22"/>
                <w:szCs w:val="22"/>
              </w:rPr>
              <w:t xml:space="preserve">Cherished community institution that supports the community’s social and economic development by ensuring equitable access to resources, collections, and programing. </w:t>
            </w:r>
          </w:p>
          <w:p w14:paraId="2DD1C7BD" w14:textId="77777777" w:rsidR="00D4521C" w:rsidRPr="00D4521C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92EAB3" w14:textId="77777777" w:rsidR="00D4521C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71F94C" w14:textId="77777777" w:rsidR="00D4521C" w:rsidRDefault="00D4521C" w:rsidP="00AD5D8F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theme="minorHAnsi"/>
                <w:sz w:val="22"/>
                <w:szCs w:val="22"/>
              </w:rPr>
            </w:pPr>
          </w:p>
          <w:p w14:paraId="54778BDD" w14:textId="4A2A9832" w:rsidR="00D4521C" w:rsidRPr="009425B8" w:rsidRDefault="00D4521C" w:rsidP="00AD5D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F8B8" w14:textId="77777777" w:rsidR="00D4521C" w:rsidRPr="00B809E1" w:rsidRDefault="00D4521C" w:rsidP="00AD5D8F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 xml:space="preserve">These relationships often have greater strength when there is an already established social relationship and/or a library partnership developed through staff programming or some other operational initiative. </w:t>
            </w:r>
          </w:p>
          <w:p w14:paraId="4FD3AD67" w14:textId="330E8F2C" w:rsidR="00D4521C" w:rsidRPr="00B809E1" w:rsidRDefault="00D4521C" w:rsidP="00AD5D8F">
            <w:pPr>
              <w:pStyle w:val="NoSpacing"/>
              <w:numPr>
                <w:ilvl w:val="0"/>
                <w:numId w:val="24"/>
              </w:numPr>
              <w:spacing w:line="276" w:lineRule="auto"/>
            </w:pPr>
            <w:r w:rsidRPr="00B809E1">
              <w:rPr>
                <w:rFonts w:ascii="Arial" w:hAnsi="Arial" w:cs="Arial"/>
                <w:sz w:val="22"/>
                <w:szCs w:val="22"/>
              </w:rPr>
              <w:t>As appropriate annual presentations at their meetings</w:t>
            </w:r>
            <w:r w:rsidRPr="00B809E1">
              <w:t>.</w:t>
            </w:r>
            <w:r>
              <w:t xml:space="preserve"> </w:t>
            </w:r>
            <w:r w:rsidR="00AD5D8F">
              <w:t>Work with the library d</w:t>
            </w:r>
            <w:r>
              <w:t xml:space="preserve">irector to tailor the information to their interests (the resources the library has available and the difference the library makes to the community regarding health, K-12 outcomes, family well-being, business development, arts and culture, youth activities …) </w:t>
            </w:r>
          </w:p>
          <w:p w14:paraId="6B7FB600" w14:textId="4A69A665" w:rsidR="00D4521C" w:rsidRPr="00B809E1" w:rsidRDefault="00D4521C" w:rsidP="00AD5D8F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 regular</w:t>
            </w:r>
            <w:r w:rsidRPr="00B809E1">
              <w:rPr>
                <w:rFonts w:ascii="Arial" w:hAnsi="Arial" w:cs="Arial"/>
                <w:sz w:val="22"/>
                <w:szCs w:val="22"/>
              </w:rPr>
              <w:t xml:space="preserve"> library updates (</w:t>
            </w:r>
            <w:r w:rsidR="00AD5D8F">
              <w:rPr>
                <w:rFonts w:ascii="Arial" w:hAnsi="Arial" w:cs="Arial"/>
                <w:sz w:val="22"/>
                <w:szCs w:val="22"/>
              </w:rPr>
              <w:t>work with the library d</w:t>
            </w:r>
            <w:r w:rsidRPr="00B809E1">
              <w:rPr>
                <w:rFonts w:ascii="Arial" w:hAnsi="Arial" w:cs="Arial"/>
                <w:sz w:val="22"/>
                <w:szCs w:val="22"/>
              </w:rPr>
              <w:t xml:space="preserve">irector to ensure you are providing accurate and appropriate information) </w:t>
            </w:r>
          </w:p>
          <w:p w14:paraId="443D1DFC" w14:textId="654C45B8" w:rsidR="00D4521C" w:rsidRPr="00B809E1" w:rsidRDefault="00D4521C" w:rsidP="00AD5D8F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>Include stories and photos with reports.</w:t>
            </w:r>
          </w:p>
          <w:p w14:paraId="1D760375" w14:textId="2532CCCD" w:rsidR="00D4521C" w:rsidRPr="00B809E1" w:rsidRDefault="00D4521C" w:rsidP="00AD5D8F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 xml:space="preserve">Connect on social media to share library stories and photos. As appropriate comment, like and boost their social media.  </w:t>
            </w:r>
          </w:p>
          <w:p w14:paraId="2D9235FD" w14:textId="6B5252AF" w:rsidR="00D4521C" w:rsidRPr="00A0122F" w:rsidRDefault="00D4521C" w:rsidP="00AD5D8F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 xml:space="preserve">Share BCLTA news, particularly provincial priorities and recent advocacy actions. </w:t>
            </w:r>
          </w:p>
          <w:p w14:paraId="45938E60" w14:textId="46C6AEAA" w:rsidR="00D4521C" w:rsidRPr="00B809E1" w:rsidRDefault="00D4521C" w:rsidP="00AD5D8F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>Create experiential events at the library: speci</w:t>
            </w:r>
            <w:r w:rsidR="00414603">
              <w:rPr>
                <w:rFonts w:ascii="Arial" w:hAnsi="Arial" w:cs="Arial"/>
                <w:sz w:val="22"/>
                <w:szCs w:val="22"/>
              </w:rPr>
              <w:t>al open house; one-on-one tours;</w:t>
            </w:r>
            <w:r w:rsidRPr="00B809E1">
              <w:rPr>
                <w:rFonts w:ascii="Arial" w:hAnsi="Arial" w:cs="Arial"/>
                <w:sz w:val="22"/>
                <w:szCs w:val="22"/>
              </w:rPr>
              <w:t xml:space="preserve"> invitations to read to </w:t>
            </w:r>
            <w:r w:rsidR="00414603">
              <w:rPr>
                <w:rFonts w:ascii="Arial" w:hAnsi="Arial" w:cs="Arial"/>
                <w:sz w:val="22"/>
                <w:szCs w:val="22"/>
              </w:rPr>
              <w:t xml:space="preserve">at SRC events; </w:t>
            </w:r>
            <w:r w:rsidRPr="00B809E1">
              <w:rPr>
                <w:rFonts w:ascii="Arial" w:hAnsi="Arial" w:cs="Arial"/>
                <w:sz w:val="22"/>
                <w:szCs w:val="22"/>
              </w:rPr>
              <w:t>or to introduce / m.c. a community event or program. Take lots</w:t>
            </w:r>
            <w:r w:rsidR="00414603">
              <w:rPr>
                <w:rFonts w:ascii="Arial" w:hAnsi="Arial" w:cs="Arial"/>
                <w:sz w:val="22"/>
                <w:szCs w:val="22"/>
              </w:rPr>
              <w:t xml:space="preserve"> of photos and use social media.</w:t>
            </w:r>
            <w:r w:rsidRPr="00B80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DD55B2" w14:textId="56332D9D" w:rsidR="00D4521C" w:rsidRPr="00B809E1" w:rsidRDefault="00D4521C" w:rsidP="00AD5D8F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>Make it known how much you appreciate their support with public acknowledgement and personal thank you notes.</w:t>
            </w:r>
          </w:p>
          <w:p w14:paraId="442D391F" w14:textId="0469BEF9" w:rsidR="00D4521C" w:rsidRPr="00B809E1" w:rsidRDefault="00D4521C" w:rsidP="00AD5D8F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92" w:rsidRPr="009425B8" w14:paraId="13E4EACC" w14:textId="77777777" w:rsidTr="00AD5D8F">
        <w:trPr>
          <w:trHeight w:val="142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DEE9" w14:textId="5DF8575C" w:rsidR="00D4521C" w:rsidRDefault="00D4521C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media and news outlets</w:t>
            </w:r>
          </w:p>
          <w:p w14:paraId="67CDD1D9" w14:textId="36821B9F" w:rsidR="00D4521C" w:rsidRPr="002C5C81" w:rsidRDefault="00D4521C" w:rsidP="00AD5D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5C81">
              <w:rPr>
                <w:rFonts w:ascii="Arial" w:hAnsi="Arial" w:cs="Arial"/>
                <w:sz w:val="22"/>
                <w:szCs w:val="22"/>
              </w:rPr>
              <w:t>While the board chair has the responsibility of representing the public library, the library director is often the best person for speaking to li</w:t>
            </w:r>
            <w:r w:rsidR="00AF5E25">
              <w:rPr>
                <w:rFonts w:ascii="Arial" w:hAnsi="Arial" w:cs="Arial"/>
                <w:sz w:val="22"/>
                <w:szCs w:val="22"/>
              </w:rPr>
              <w:t>brary initiatives and services.</w:t>
            </w:r>
          </w:p>
          <w:p w14:paraId="7CE203D6" w14:textId="41AFEDDF" w:rsidR="00D4521C" w:rsidRPr="002C5C81" w:rsidRDefault="00D4521C" w:rsidP="00AD5D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5C81">
              <w:rPr>
                <w:rFonts w:ascii="Arial" w:hAnsi="Arial" w:cs="Arial"/>
                <w:sz w:val="22"/>
                <w:szCs w:val="22"/>
              </w:rPr>
              <w:t xml:space="preserve">Working with your library director </w:t>
            </w:r>
            <w:r w:rsidR="002C5C81" w:rsidRPr="002C5C81">
              <w:rPr>
                <w:rFonts w:ascii="Arial" w:hAnsi="Arial" w:cs="Arial"/>
                <w:sz w:val="22"/>
                <w:szCs w:val="22"/>
              </w:rPr>
              <w:t>have consistent messaging about the value of your library to the community and the priorities of your library (expanded hours, capital project, increas</w:t>
            </w:r>
            <w:r w:rsidR="00FE00DC">
              <w:rPr>
                <w:rFonts w:ascii="Arial" w:hAnsi="Arial" w:cs="Arial"/>
                <w:sz w:val="22"/>
                <w:szCs w:val="22"/>
              </w:rPr>
              <w:t xml:space="preserve">ed broadband…) 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4309" w14:textId="204C24EC" w:rsidR="002C5C81" w:rsidRPr="002C5C81" w:rsidRDefault="002C5C81" w:rsidP="00AD5D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2C5C81">
              <w:rPr>
                <w:rFonts w:ascii="Arial" w:hAnsi="Arial" w:cs="Arial"/>
                <w:sz w:val="22"/>
                <w:szCs w:val="22"/>
              </w:rPr>
              <w:t xml:space="preserve">Working with your library director, or any assigned staff such as the library’s communications and marketing person, identify </w:t>
            </w:r>
            <w:r w:rsidR="009E74D9">
              <w:rPr>
                <w:rFonts w:ascii="Arial" w:hAnsi="Arial" w:cs="Arial"/>
                <w:sz w:val="22"/>
                <w:szCs w:val="22"/>
              </w:rPr>
              <w:t>media</w:t>
            </w:r>
            <w:r w:rsidRPr="002C5C81">
              <w:rPr>
                <w:rFonts w:ascii="Arial" w:hAnsi="Arial" w:cs="Arial"/>
                <w:sz w:val="22"/>
                <w:szCs w:val="22"/>
              </w:rPr>
              <w:t xml:space="preserve"> champion</w:t>
            </w:r>
            <w:r w:rsidR="009E74D9">
              <w:rPr>
                <w:rFonts w:ascii="Arial" w:hAnsi="Arial" w:cs="Arial"/>
                <w:sz w:val="22"/>
                <w:szCs w:val="22"/>
              </w:rPr>
              <w:t>s</w:t>
            </w:r>
            <w:r w:rsidRPr="002C5C81">
              <w:rPr>
                <w:rFonts w:ascii="Arial" w:hAnsi="Arial" w:cs="Arial"/>
                <w:sz w:val="22"/>
                <w:szCs w:val="22"/>
              </w:rPr>
              <w:t xml:space="preserve"> and send them stories, tips, photos and special invitations to events. </w:t>
            </w:r>
          </w:p>
          <w:p w14:paraId="1AB3B58E" w14:textId="5570615D" w:rsidR="00D4521C" w:rsidRDefault="002C5C81" w:rsidP="00AD5D8F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there is capacity to do so, </w:t>
            </w:r>
            <w:r w:rsidRPr="009425B8">
              <w:rPr>
                <w:rFonts w:ascii="Arial" w:hAnsi="Arial" w:cs="Arial"/>
                <w:sz w:val="22"/>
                <w:szCs w:val="22"/>
              </w:rPr>
              <w:t>offer a regular library column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board chair or a delegated trustee. Work with your library director to ensure accuracy and appropriateness of information. </w:t>
            </w:r>
          </w:p>
          <w:p w14:paraId="09586360" w14:textId="1143B451" w:rsidR="002C5C81" w:rsidRPr="00B809E1" w:rsidRDefault="002C5C81" w:rsidP="00AD5D8F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your local news on social medi</w:t>
            </w:r>
            <w:r w:rsidR="00886A36">
              <w:rPr>
                <w:rFonts w:ascii="Arial" w:hAnsi="Arial" w:cs="Arial"/>
                <w:sz w:val="22"/>
                <w:szCs w:val="22"/>
              </w:rPr>
              <w:t xml:space="preserve">a and comment, like, and boost </w:t>
            </w:r>
            <w:r>
              <w:rPr>
                <w:rFonts w:ascii="Arial" w:hAnsi="Arial" w:cs="Arial"/>
                <w:sz w:val="22"/>
                <w:szCs w:val="22"/>
              </w:rPr>
              <w:t xml:space="preserve">as appropriate. Invite them to follow your library’s social media accounts. </w:t>
            </w:r>
          </w:p>
          <w:p w14:paraId="7B8762C4" w14:textId="6A0EA626" w:rsidR="00D4521C" w:rsidRPr="00B809E1" w:rsidRDefault="00D4521C" w:rsidP="00AD5D8F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C5C81" w:rsidRPr="009425B8" w14:paraId="00343167" w14:textId="77777777" w:rsidTr="00AD5D8F">
        <w:trPr>
          <w:trHeight w:val="3428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ED72" w14:textId="42BFF23A" w:rsidR="002C5C81" w:rsidRDefault="002C5C81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  <w:r w:rsidR="003D3192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>
              <w:rPr>
                <w:rFonts w:ascii="Arial" w:hAnsi="Arial" w:cs="Arial"/>
                <w:sz w:val="22"/>
                <w:szCs w:val="22"/>
              </w:rPr>
              <w:t>Connections</w:t>
            </w:r>
          </w:p>
          <w:p w14:paraId="631BACD4" w14:textId="5F2EB036" w:rsidR="002C5C81" w:rsidRPr="00FE00DC" w:rsidRDefault="002C5C81" w:rsidP="00FE00DC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E00DC">
              <w:rPr>
                <w:rFonts w:ascii="Arial" w:hAnsi="Arial" w:cs="Arial"/>
                <w:sz w:val="22"/>
                <w:szCs w:val="22"/>
              </w:rPr>
              <w:t>Encourage indiv</w:t>
            </w:r>
            <w:r w:rsidR="00CA59A8" w:rsidRPr="00FE00DC">
              <w:rPr>
                <w:rFonts w:ascii="Arial" w:hAnsi="Arial" w:cs="Arial"/>
                <w:sz w:val="22"/>
                <w:szCs w:val="22"/>
              </w:rPr>
              <w:t>idual trustees</w:t>
            </w:r>
            <w:r w:rsidR="003D3192" w:rsidRPr="00FE00DC">
              <w:rPr>
                <w:rFonts w:ascii="Arial" w:hAnsi="Arial" w:cs="Arial"/>
                <w:sz w:val="22"/>
                <w:szCs w:val="22"/>
              </w:rPr>
              <w:t xml:space="preserve"> and the library director</w:t>
            </w:r>
            <w:r w:rsidR="00CA59A8" w:rsidRPr="00FE00DC">
              <w:rPr>
                <w:rFonts w:ascii="Arial" w:hAnsi="Arial" w:cs="Arial"/>
                <w:sz w:val="22"/>
                <w:szCs w:val="22"/>
              </w:rPr>
              <w:t xml:space="preserve"> to connect with local influencers on social media. </w:t>
            </w:r>
          </w:p>
          <w:p w14:paraId="367D239D" w14:textId="579BEBA3" w:rsidR="003D3192" w:rsidRPr="00FE00DC" w:rsidRDefault="003D3192" w:rsidP="00FE00DC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FE00DC">
              <w:rPr>
                <w:rFonts w:ascii="Arial" w:hAnsi="Arial" w:cs="Arial"/>
                <w:sz w:val="22"/>
                <w:szCs w:val="22"/>
              </w:rPr>
              <w:t xml:space="preserve">Discuss at a board meeting what the shared expectations are for appropriate commenting to positively influence your audience and connections. </w:t>
            </w:r>
          </w:p>
          <w:p w14:paraId="696D7817" w14:textId="7E99BC47" w:rsidR="002C5C81" w:rsidRDefault="002C5C81" w:rsidP="00AD5D8F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5655" w14:textId="77777777" w:rsidR="00FE00DC" w:rsidRDefault="003D3192" w:rsidP="00AD5D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Connect with your community influencers on social media to share photos, links and library moments. </w:t>
            </w:r>
          </w:p>
          <w:p w14:paraId="57DEB752" w14:textId="77777777" w:rsidR="00FE00DC" w:rsidRDefault="003D3192" w:rsidP="00AD5D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is also a great place for sharing broader library news and trends (follow your library, @BCLTA and other library related accounts) and for other scanning/connecting such as Indigenous, government, and other news and cultural feeds. </w:t>
            </w:r>
          </w:p>
          <w:p w14:paraId="2B816282" w14:textId="162BB961" w:rsidR="003D3192" w:rsidRDefault="003D3192" w:rsidP="00AD5D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might find that social media will connect you with new champions and library relationships. </w:t>
            </w:r>
          </w:p>
          <w:p w14:paraId="1DACEE52" w14:textId="7D3BE619" w:rsidR="003D3192" w:rsidRDefault="003D3192" w:rsidP="00AD5D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appropriate like, comment</w:t>
            </w:r>
            <w:r w:rsidR="00191361">
              <w:rPr>
                <w:rFonts w:ascii="Arial" w:hAnsi="Arial" w:cs="Arial"/>
                <w:sz w:val="22"/>
                <w:szCs w:val="22"/>
              </w:rPr>
              <w:t xml:space="preserve"> and boost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Facebook, Instagram, Twitter or other social media accounts. </w:t>
            </w:r>
          </w:p>
          <w:p w14:paraId="27A5016B" w14:textId="0E3F8926" w:rsidR="002C5C81" w:rsidRPr="002C5C81" w:rsidRDefault="003D3192" w:rsidP="00AD5D8F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out if there is a local # - such as #newwest or FB page to keep up on local discussions.</w:t>
            </w:r>
          </w:p>
        </w:tc>
      </w:tr>
    </w:tbl>
    <w:p w14:paraId="422C99A5" w14:textId="77777777" w:rsidR="00DB1ED0" w:rsidRPr="006246C2" w:rsidRDefault="00676E3F" w:rsidP="003D3192">
      <w:pPr>
        <w:rPr>
          <w:rFonts w:ascii="Arial" w:hAnsi="Arial" w:cs="Arial"/>
          <w:sz w:val="22"/>
          <w:szCs w:val="22"/>
        </w:rPr>
      </w:pPr>
    </w:p>
    <w:sectPr w:rsidR="00DB1ED0" w:rsidRPr="006246C2" w:rsidSect="002C1806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456E" w14:textId="77777777" w:rsidR="00676E3F" w:rsidRDefault="00676E3F" w:rsidP="00AD1467">
      <w:r>
        <w:separator/>
      </w:r>
    </w:p>
  </w:endnote>
  <w:endnote w:type="continuationSeparator" w:id="0">
    <w:p w14:paraId="1F7F57C6" w14:textId="77777777" w:rsidR="00676E3F" w:rsidRDefault="00676E3F" w:rsidP="00AD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0D22" w14:textId="78A0E111" w:rsidR="00AD1467" w:rsidRPr="009B042E" w:rsidRDefault="00AD1467" w:rsidP="00AD1467">
    <w:pPr>
      <w:pStyle w:val="Footer"/>
      <w:jc w:val="center"/>
      <w:rPr>
        <w:rFonts w:ascii="Helvetica" w:hAnsi="Helvetica" w:cs="Arial"/>
        <w:sz w:val="18"/>
        <w:szCs w:val="18"/>
      </w:rPr>
    </w:pPr>
    <w:r w:rsidRPr="00AC724B">
      <w:rPr>
        <w:rFonts w:ascii="Helvetica" w:hAnsi="Helvetica"/>
        <w:sz w:val="18"/>
        <w:szCs w:val="18"/>
      </w:rPr>
      <w:t>B</w:t>
    </w:r>
    <w:r>
      <w:rPr>
        <w:rFonts w:ascii="Helvetica" w:hAnsi="Helvetica"/>
        <w:sz w:val="18"/>
        <w:szCs w:val="18"/>
      </w:rPr>
      <w:t>CLTA</w:t>
    </w:r>
    <w:r w:rsidRPr="00AC724B">
      <w:rPr>
        <w:rFonts w:ascii="Helvetica" w:hAnsi="Helvetica"/>
        <w:sz w:val="18"/>
        <w:szCs w:val="18"/>
      </w:rPr>
      <w:ptab w:relativeTo="margin" w:alignment="center" w:leader="none"/>
    </w:r>
    <w:r w:rsidR="00A1080A">
      <w:rPr>
        <w:rFonts w:ascii="Helvetica" w:hAnsi="Helvetica"/>
        <w:sz w:val="18"/>
        <w:szCs w:val="18"/>
      </w:rPr>
      <w:t>July 2019</w:t>
    </w:r>
    <w:r w:rsidRPr="00AC724B">
      <w:rPr>
        <w:rFonts w:ascii="Helvetica" w:hAnsi="Helvetica"/>
        <w:sz w:val="18"/>
        <w:szCs w:val="18"/>
      </w:rPr>
      <w:ptab w:relativeTo="margin" w:alignment="right" w:leader="none"/>
    </w:r>
    <w:r w:rsidRPr="00AC724B">
      <w:rPr>
        <w:rFonts w:ascii="Helvetica" w:hAnsi="Helvetica" w:cs="Arial"/>
        <w:b/>
        <w:sz w:val="18"/>
        <w:szCs w:val="18"/>
      </w:rPr>
      <w:fldChar w:fldCharType="begin"/>
    </w:r>
    <w:r w:rsidRPr="00AC724B">
      <w:rPr>
        <w:rFonts w:ascii="Helvetica" w:hAnsi="Helvetica" w:cs="Arial"/>
        <w:b/>
        <w:sz w:val="18"/>
        <w:szCs w:val="18"/>
      </w:rPr>
      <w:instrText xml:space="preserve"> PAGE  \* Arabic  \* MERGEFORMAT </w:instrText>
    </w:r>
    <w:r w:rsidRPr="00AC724B">
      <w:rPr>
        <w:rFonts w:ascii="Helvetica" w:hAnsi="Helvetica" w:cs="Arial"/>
        <w:b/>
        <w:sz w:val="18"/>
        <w:szCs w:val="18"/>
      </w:rPr>
      <w:fldChar w:fldCharType="separate"/>
    </w:r>
    <w:r w:rsidR="00676E3F">
      <w:rPr>
        <w:rFonts w:ascii="Helvetica" w:hAnsi="Helvetica" w:cs="Arial"/>
        <w:b/>
        <w:noProof/>
        <w:sz w:val="18"/>
        <w:szCs w:val="18"/>
      </w:rPr>
      <w:t>1</w:t>
    </w:r>
    <w:r w:rsidRPr="00AC724B">
      <w:rPr>
        <w:rFonts w:ascii="Helvetica" w:hAnsi="Helvetica" w:cs="Arial"/>
        <w:b/>
        <w:sz w:val="18"/>
        <w:szCs w:val="18"/>
      </w:rPr>
      <w:fldChar w:fldCharType="end"/>
    </w:r>
    <w:r w:rsidRPr="00AC724B">
      <w:rPr>
        <w:rFonts w:ascii="Helvetica" w:hAnsi="Helvetica" w:cs="Arial"/>
        <w:sz w:val="18"/>
        <w:szCs w:val="18"/>
      </w:rPr>
      <w:t xml:space="preserve"> / </w:t>
    </w:r>
    <w:r w:rsidRPr="00AC724B">
      <w:rPr>
        <w:rFonts w:ascii="Helvetica" w:hAnsi="Helvetica" w:cs="Arial"/>
        <w:b/>
        <w:sz w:val="18"/>
        <w:szCs w:val="18"/>
      </w:rPr>
      <w:fldChar w:fldCharType="begin"/>
    </w:r>
    <w:r w:rsidRPr="00AC724B">
      <w:rPr>
        <w:rFonts w:ascii="Helvetica" w:hAnsi="Helvetica" w:cs="Arial"/>
        <w:b/>
        <w:sz w:val="18"/>
        <w:szCs w:val="18"/>
      </w:rPr>
      <w:instrText xml:space="preserve"> NUMPAGES  \* Arabic  \* MERGEFORMAT </w:instrText>
    </w:r>
    <w:r w:rsidRPr="00AC724B">
      <w:rPr>
        <w:rFonts w:ascii="Helvetica" w:hAnsi="Helvetica" w:cs="Arial"/>
        <w:b/>
        <w:sz w:val="18"/>
        <w:szCs w:val="18"/>
      </w:rPr>
      <w:fldChar w:fldCharType="separate"/>
    </w:r>
    <w:r w:rsidR="00676E3F">
      <w:rPr>
        <w:rFonts w:ascii="Helvetica" w:hAnsi="Helvetica" w:cs="Arial"/>
        <w:b/>
        <w:noProof/>
        <w:sz w:val="18"/>
        <w:szCs w:val="18"/>
      </w:rPr>
      <w:t>1</w:t>
    </w:r>
    <w:r w:rsidRPr="00AC724B">
      <w:rPr>
        <w:rFonts w:ascii="Helvetica" w:hAnsi="Helvetica" w:cs="Arial"/>
        <w:b/>
        <w:sz w:val="18"/>
        <w:szCs w:val="18"/>
      </w:rPr>
      <w:fldChar w:fldCharType="end"/>
    </w:r>
  </w:p>
  <w:p w14:paraId="5CBA116D" w14:textId="77777777" w:rsidR="00AD1467" w:rsidRDefault="00AD14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A92A" w14:textId="77777777" w:rsidR="00676E3F" w:rsidRDefault="00676E3F" w:rsidP="00AD1467">
      <w:r>
        <w:separator/>
      </w:r>
    </w:p>
  </w:footnote>
  <w:footnote w:type="continuationSeparator" w:id="0">
    <w:p w14:paraId="005ED1CC" w14:textId="77777777" w:rsidR="00676E3F" w:rsidRDefault="00676E3F" w:rsidP="00AD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BE2"/>
    <w:multiLevelType w:val="hybridMultilevel"/>
    <w:tmpl w:val="A498D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137BC"/>
    <w:multiLevelType w:val="hybridMultilevel"/>
    <w:tmpl w:val="DB9CB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550BD"/>
    <w:multiLevelType w:val="multilevel"/>
    <w:tmpl w:val="3D56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208D"/>
    <w:multiLevelType w:val="hybridMultilevel"/>
    <w:tmpl w:val="CFA69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E315D"/>
    <w:multiLevelType w:val="multilevel"/>
    <w:tmpl w:val="D48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42293"/>
    <w:multiLevelType w:val="multilevel"/>
    <w:tmpl w:val="413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951DD"/>
    <w:multiLevelType w:val="hybridMultilevel"/>
    <w:tmpl w:val="886E8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B43A0"/>
    <w:multiLevelType w:val="hybridMultilevel"/>
    <w:tmpl w:val="38DC9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D07CB"/>
    <w:multiLevelType w:val="multilevel"/>
    <w:tmpl w:val="399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91AAF"/>
    <w:multiLevelType w:val="multilevel"/>
    <w:tmpl w:val="E8D2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953F0"/>
    <w:multiLevelType w:val="multilevel"/>
    <w:tmpl w:val="AF3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15F7E"/>
    <w:multiLevelType w:val="multilevel"/>
    <w:tmpl w:val="731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E6EB3"/>
    <w:multiLevelType w:val="hybridMultilevel"/>
    <w:tmpl w:val="16E0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E9B"/>
    <w:multiLevelType w:val="hybridMultilevel"/>
    <w:tmpl w:val="6408E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86D25"/>
    <w:multiLevelType w:val="multilevel"/>
    <w:tmpl w:val="ECE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F21E6"/>
    <w:multiLevelType w:val="multilevel"/>
    <w:tmpl w:val="5DA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4254E"/>
    <w:multiLevelType w:val="hybridMultilevel"/>
    <w:tmpl w:val="B92E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EF10E4"/>
    <w:multiLevelType w:val="multilevel"/>
    <w:tmpl w:val="5F64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F7A40"/>
    <w:multiLevelType w:val="multilevel"/>
    <w:tmpl w:val="5E0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35B09"/>
    <w:multiLevelType w:val="hybridMultilevel"/>
    <w:tmpl w:val="72C08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9D658C"/>
    <w:multiLevelType w:val="multilevel"/>
    <w:tmpl w:val="D5C6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84446"/>
    <w:multiLevelType w:val="multilevel"/>
    <w:tmpl w:val="FE8A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354DD"/>
    <w:multiLevelType w:val="hybridMultilevel"/>
    <w:tmpl w:val="D91E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51B50"/>
    <w:multiLevelType w:val="hybridMultilevel"/>
    <w:tmpl w:val="E21E2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64ACB"/>
    <w:multiLevelType w:val="multilevel"/>
    <w:tmpl w:val="37B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A60D6"/>
    <w:multiLevelType w:val="hybridMultilevel"/>
    <w:tmpl w:val="961E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53C91"/>
    <w:multiLevelType w:val="multilevel"/>
    <w:tmpl w:val="825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87B19"/>
    <w:multiLevelType w:val="multilevel"/>
    <w:tmpl w:val="7FD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5066F"/>
    <w:multiLevelType w:val="multilevel"/>
    <w:tmpl w:val="DAB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5E22A4"/>
    <w:multiLevelType w:val="multilevel"/>
    <w:tmpl w:val="4E2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8"/>
  </w:num>
  <w:num w:numId="5">
    <w:abstractNumId w:val="4"/>
  </w:num>
  <w:num w:numId="6">
    <w:abstractNumId w:val="5"/>
  </w:num>
  <w:num w:numId="7">
    <w:abstractNumId w:val="17"/>
  </w:num>
  <w:num w:numId="8">
    <w:abstractNumId w:val="11"/>
  </w:num>
  <w:num w:numId="9">
    <w:abstractNumId w:val="10"/>
  </w:num>
  <w:num w:numId="10">
    <w:abstractNumId w:val="26"/>
  </w:num>
  <w:num w:numId="11">
    <w:abstractNumId w:val="9"/>
  </w:num>
  <w:num w:numId="12">
    <w:abstractNumId w:val="18"/>
  </w:num>
  <w:num w:numId="13">
    <w:abstractNumId w:val="2"/>
  </w:num>
  <w:num w:numId="14">
    <w:abstractNumId w:val="27"/>
  </w:num>
  <w:num w:numId="15">
    <w:abstractNumId w:val="28"/>
  </w:num>
  <w:num w:numId="16">
    <w:abstractNumId w:val="24"/>
  </w:num>
  <w:num w:numId="17">
    <w:abstractNumId w:val="14"/>
  </w:num>
  <w:num w:numId="18">
    <w:abstractNumId w:val="21"/>
  </w:num>
  <w:num w:numId="19">
    <w:abstractNumId w:val="12"/>
  </w:num>
  <w:num w:numId="20">
    <w:abstractNumId w:val="7"/>
  </w:num>
  <w:num w:numId="21">
    <w:abstractNumId w:val="13"/>
  </w:num>
  <w:num w:numId="22">
    <w:abstractNumId w:val="1"/>
  </w:num>
  <w:num w:numId="23">
    <w:abstractNumId w:val="0"/>
  </w:num>
  <w:num w:numId="24">
    <w:abstractNumId w:val="16"/>
  </w:num>
  <w:num w:numId="25">
    <w:abstractNumId w:val="22"/>
  </w:num>
  <w:num w:numId="26">
    <w:abstractNumId w:val="25"/>
  </w:num>
  <w:num w:numId="27">
    <w:abstractNumId w:val="19"/>
  </w:num>
  <w:num w:numId="28">
    <w:abstractNumId w:val="6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B8"/>
    <w:rsid w:val="00045C7E"/>
    <w:rsid w:val="001675D0"/>
    <w:rsid w:val="00191361"/>
    <w:rsid w:val="001F2852"/>
    <w:rsid w:val="00205403"/>
    <w:rsid w:val="002138E7"/>
    <w:rsid w:val="002A56E2"/>
    <w:rsid w:val="002C1806"/>
    <w:rsid w:val="002C5C81"/>
    <w:rsid w:val="0032334B"/>
    <w:rsid w:val="00346F4C"/>
    <w:rsid w:val="00391AA3"/>
    <w:rsid w:val="003C0C81"/>
    <w:rsid w:val="003D3192"/>
    <w:rsid w:val="00414603"/>
    <w:rsid w:val="004E062A"/>
    <w:rsid w:val="005338CA"/>
    <w:rsid w:val="00535F29"/>
    <w:rsid w:val="005D4D82"/>
    <w:rsid w:val="006246C2"/>
    <w:rsid w:val="00657D72"/>
    <w:rsid w:val="00676E3F"/>
    <w:rsid w:val="006F50E8"/>
    <w:rsid w:val="00706A18"/>
    <w:rsid w:val="00724623"/>
    <w:rsid w:val="00727CDC"/>
    <w:rsid w:val="007C656A"/>
    <w:rsid w:val="00851C17"/>
    <w:rsid w:val="00866223"/>
    <w:rsid w:val="00886A36"/>
    <w:rsid w:val="009425B8"/>
    <w:rsid w:val="009A49AD"/>
    <w:rsid w:val="009C2265"/>
    <w:rsid w:val="009D02F0"/>
    <w:rsid w:val="009E74D9"/>
    <w:rsid w:val="00A0122F"/>
    <w:rsid w:val="00A1080A"/>
    <w:rsid w:val="00A13745"/>
    <w:rsid w:val="00A506E4"/>
    <w:rsid w:val="00A75584"/>
    <w:rsid w:val="00AD1467"/>
    <w:rsid w:val="00AD5D8F"/>
    <w:rsid w:val="00AF5E25"/>
    <w:rsid w:val="00B34CCD"/>
    <w:rsid w:val="00B809E1"/>
    <w:rsid w:val="00B82A59"/>
    <w:rsid w:val="00BA3619"/>
    <w:rsid w:val="00BA4E0E"/>
    <w:rsid w:val="00BB23D3"/>
    <w:rsid w:val="00BD1E58"/>
    <w:rsid w:val="00C335EC"/>
    <w:rsid w:val="00C35E39"/>
    <w:rsid w:val="00CA59A8"/>
    <w:rsid w:val="00D4521C"/>
    <w:rsid w:val="00DD7AF7"/>
    <w:rsid w:val="00E23377"/>
    <w:rsid w:val="00E878E2"/>
    <w:rsid w:val="00EF4F89"/>
    <w:rsid w:val="00F02A45"/>
    <w:rsid w:val="00F3017C"/>
    <w:rsid w:val="00F9344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78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5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246C2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46C2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246C2"/>
  </w:style>
  <w:style w:type="character" w:styleId="Hyperlink">
    <w:name w:val="Hyperlink"/>
    <w:basedOn w:val="DefaultParagraphFont"/>
    <w:uiPriority w:val="99"/>
    <w:unhideWhenUsed/>
    <w:rsid w:val="002054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4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bclta.ca/bc-public-library-partners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Stranack</dc:creator>
  <cp:keywords/>
  <dc:description/>
  <cp:lastModifiedBy>Babs Kelly</cp:lastModifiedBy>
  <cp:revision>2</cp:revision>
  <dcterms:created xsi:type="dcterms:W3CDTF">2019-07-17T00:34:00Z</dcterms:created>
  <dcterms:modified xsi:type="dcterms:W3CDTF">2019-07-17T00:34:00Z</dcterms:modified>
</cp:coreProperties>
</file>